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5D1" w:rsidRDefault="009E584A" w:rsidP="00531FB5">
      <w:pPr>
        <w:pStyle w:val="Naslov1"/>
        <w:ind w:left="1416" w:firstLine="708"/>
        <w:rPr>
          <w:rFonts w:ascii="Times New Roman" w:hAnsi="Times New Roman" w:cs="Times New Roman"/>
          <w:sz w:val="32"/>
        </w:rPr>
      </w:pPr>
      <w:bookmarkStart w:id="0" w:name="_GoBack"/>
      <w:bookmarkEnd w:id="0"/>
      <w:r>
        <w:rPr>
          <w:noProof/>
          <w:lang w:val="hr-HR" w:eastAsia="hr-H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-154305</wp:posOffset>
            </wp:positionH>
            <wp:positionV relativeFrom="paragraph">
              <wp:posOffset>-114300</wp:posOffset>
            </wp:positionV>
            <wp:extent cx="1343025" cy="1257300"/>
            <wp:effectExtent l="0" t="0" r="0" b="0"/>
            <wp:wrapNone/>
            <wp:docPr id="2" name="Objec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314" t="-6932" r="-6438" b="-7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35D1">
        <w:rPr>
          <w:rFonts w:ascii="Times New Roman" w:hAnsi="Times New Roman" w:cs="Times New Roman"/>
          <w:sz w:val="32"/>
        </w:rPr>
        <w:t>Algoritam prevencije i skrbi potkoljeničnog vrijeda</w:t>
      </w:r>
    </w:p>
    <w:p w:rsidR="005135D1" w:rsidRDefault="005135D1" w:rsidP="00531FB5">
      <w:pPr>
        <w:ind w:left="1416"/>
        <w:rPr>
          <w:b/>
          <w:lang w:val="sl-SI" w:eastAsia="en-US"/>
        </w:rPr>
      </w:pPr>
    </w:p>
    <w:p w:rsidR="005135D1" w:rsidRDefault="005135D1" w:rsidP="00531FB5">
      <w:pPr>
        <w:pStyle w:val="Naslov1"/>
        <w:spacing w:line="276" w:lineRule="auto"/>
        <w:ind w:left="2124"/>
        <w:rPr>
          <w:rFonts w:ascii="Times New Roman" w:eastAsia="GulimChe" w:hAnsi="Times New Roman" w:cs="Times New Roman"/>
          <w:lang w:bidi="he-IL"/>
        </w:rPr>
      </w:pPr>
      <w:r>
        <w:rPr>
          <w:rFonts w:ascii="Times New Roman" w:eastAsia="GulimChe" w:hAnsi="Times New Roman" w:cs="Times New Roman"/>
          <w:lang w:bidi="he-IL"/>
        </w:rPr>
        <w:t>Priredila: Nada Kecelj Leskovec</w:t>
      </w:r>
    </w:p>
    <w:p w:rsidR="005135D1" w:rsidRDefault="005135D1" w:rsidP="00531FB5">
      <w:pPr>
        <w:pStyle w:val="Naslov1"/>
        <w:spacing w:line="240" w:lineRule="auto"/>
        <w:ind w:left="1416" w:firstLine="708"/>
        <w:rPr>
          <w:rFonts w:ascii="Times New Roman" w:eastAsia="GulimChe" w:hAnsi="Times New Roman" w:cs="Times New Roman"/>
        </w:rPr>
      </w:pPr>
      <w:r>
        <w:rPr>
          <w:rFonts w:ascii="Times New Roman" w:eastAsia="GulimChe" w:hAnsi="Times New Roman" w:cs="Times New Roman"/>
        </w:rPr>
        <w:t>Univerzitetski klinički centar Ljubljanja, Klinika za dermatovenerologiju,</w:t>
      </w:r>
    </w:p>
    <w:p w:rsidR="005135D1" w:rsidRDefault="005135D1" w:rsidP="00531FB5">
      <w:pPr>
        <w:pStyle w:val="Naslov1"/>
        <w:spacing w:line="240" w:lineRule="auto"/>
        <w:ind w:left="1416" w:firstLine="708"/>
        <w:rPr>
          <w:rFonts w:ascii="Times New Roman" w:eastAsia="GulimChe" w:hAnsi="Times New Roman" w:cs="Times New Roman"/>
        </w:rPr>
      </w:pPr>
      <w:r>
        <w:rPr>
          <w:rFonts w:ascii="Times New Roman" w:eastAsia="GulimChe" w:hAnsi="Times New Roman" w:cs="Times New Roman"/>
        </w:rPr>
        <w:t>Ljubljana, Slovenija</w:t>
      </w:r>
    </w:p>
    <w:p w:rsidR="005135D1" w:rsidRDefault="005135D1" w:rsidP="005153FB">
      <w:pPr>
        <w:pStyle w:val="Naslov1"/>
        <w:jc w:val="center"/>
        <w:rPr>
          <w:rFonts w:ascii="Myriad Pro Cond CE" w:hAnsi="Myriad Pro Cond CE"/>
          <w:sz w:val="22"/>
        </w:rPr>
      </w:pPr>
    </w:p>
    <w:p w:rsidR="005135D1" w:rsidRPr="00193F73" w:rsidRDefault="005135D1" w:rsidP="00193F73">
      <w:pPr>
        <w:ind w:left="2126"/>
        <w:rPr>
          <w:b/>
          <w:sz w:val="22"/>
          <w:szCs w:val="22"/>
          <w:lang w:val="pl-PL"/>
        </w:rPr>
      </w:pPr>
      <w:r w:rsidRPr="00193F73">
        <w:rPr>
          <w:b/>
          <w:sz w:val="22"/>
          <w:szCs w:val="22"/>
        </w:rPr>
        <w:t>NAJČEŠĆE ULCERACIJE NA POTKOLJENICI</w:t>
      </w:r>
    </w:p>
    <w:p w:rsidR="005135D1" w:rsidRPr="00193F73" w:rsidRDefault="005135D1" w:rsidP="00193F73">
      <w:pPr>
        <w:spacing w:line="360" w:lineRule="auto"/>
        <w:jc w:val="center"/>
        <w:rPr>
          <w:b/>
          <w:sz w:val="22"/>
          <w:szCs w:val="22"/>
          <w:lang w:val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20"/>
        <w:gridCol w:w="2340"/>
        <w:gridCol w:w="2160"/>
      </w:tblGrid>
      <w:tr w:rsidR="005135D1" w:rsidRPr="00193F73" w:rsidTr="00D96C7C">
        <w:trPr>
          <w:jc w:val="center"/>
        </w:trPr>
        <w:tc>
          <w:tcPr>
            <w:tcW w:w="2268" w:type="dxa"/>
            <w:vAlign w:val="center"/>
          </w:tcPr>
          <w:p w:rsidR="005135D1" w:rsidRPr="00193F73" w:rsidRDefault="005135D1" w:rsidP="00D96C7C">
            <w:pPr>
              <w:jc w:val="center"/>
              <w:rPr>
                <w:b/>
              </w:rPr>
            </w:pPr>
          </w:p>
        </w:tc>
        <w:tc>
          <w:tcPr>
            <w:tcW w:w="2520" w:type="dxa"/>
            <w:vAlign w:val="center"/>
          </w:tcPr>
          <w:p w:rsidR="005135D1" w:rsidRPr="00193F73" w:rsidRDefault="005135D1" w:rsidP="00D96C7C">
            <w:pPr>
              <w:jc w:val="center"/>
              <w:rPr>
                <w:b/>
              </w:rPr>
            </w:pPr>
            <w:r w:rsidRPr="00193F73">
              <w:rPr>
                <w:b/>
                <w:sz w:val="22"/>
                <w:szCs w:val="22"/>
              </w:rPr>
              <w:t xml:space="preserve">VENSKI </w:t>
            </w:r>
          </w:p>
          <w:p w:rsidR="005135D1" w:rsidRPr="00193F73" w:rsidRDefault="005135D1" w:rsidP="00D96C7C">
            <w:pPr>
              <w:jc w:val="center"/>
              <w:rPr>
                <w:b/>
              </w:rPr>
            </w:pPr>
            <w:r w:rsidRPr="00193F73">
              <w:rPr>
                <w:b/>
                <w:sz w:val="22"/>
                <w:szCs w:val="22"/>
              </w:rPr>
              <w:t>VRIJED</w:t>
            </w:r>
          </w:p>
        </w:tc>
        <w:tc>
          <w:tcPr>
            <w:tcW w:w="2340" w:type="dxa"/>
            <w:vAlign w:val="center"/>
          </w:tcPr>
          <w:p w:rsidR="005135D1" w:rsidRPr="00193F73" w:rsidRDefault="005135D1" w:rsidP="00D96C7C">
            <w:pPr>
              <w:jc w:val="center"/>
              <w:rPr>
                <w:b/>
              </w:rPr>
            </w:pPr>
            <w:r w:rsidRPr="00193F73">
              <w:rPr>
                <w:b/>
                <w:sz w:val="22"/>
                <w:szCs w:val="22"/>
              </w:rPr>
              <w:t>ARTERIJSKI VRIJED</w:t>
            </w:r>
          </w:p>
        </w:tc>
        <w:tc>
          <w:tcPr>
            <w:tcW w:w="2160" w:type="dxa"/>
            <w:vAlign w:val="center"/>
          </w:tcPr>
          <w:p w:rsidR="005135D1" w:rsidRPr="00193F73" w:rsidRDefault="005135D1" w:rsidP="00D96C7C">
            <w:pPr>
              <w:jc w:val="center"/>
              <w:rPr>
                <w:b/>
              </w:rPr>
            </w:pPr>
            <w:r w:rsidRPr="00193F73">
              <w:rPr>
                <w:b/>
                <w:sz w:val="22"/>
                <w:szCs w:val="22"/>
              </w:rPr>
              <w:t>NEUROPATSKI VRIJED</w:t>
            </w:r>
          </w:p>
        </w:tc>
      </w:tr>
      <w:tr w:rsidR="005135D1" w:rsidRPr="00193F73" w:rsidTr="00D96C7C">
        <w:trPr>
          <w:jc w:val="center"/>
        </w:trPr>
        <w:tc>
          <w:tcPr>
            <w:tcW w:w="2268" w:type="dxa"/>
            <w:vAlign w:val="center"/>
          </w:tcPr>
          <w:p w:rsidR="005135D1" w:rsidRPr="00193F73" w:rsidRDefault="005135D1" w:rsidP="00D96C7C">
            <w:pPr>
              <w:jc w:val="center"/>
            </w:pPr>
            <w:proofErr w:type="spellStart"/>
            <w:r w:rsidRPr="00193F73">
              <w:rPr>
                <w:sz w:val="22"/>
                <w:szCs w:val="22"/>
              </w:rPr>
              <w:t>lokalizacija</w:t>
            </w:r>
            <w:proofErr w:type="spellEnd"/>
          </w:p>
        </w:tc>
        <w:tc>
          <w:tcPr>
            <w:tcW w:w="2520" w:type="dxa"/>
            <w:vAlign w:val="center"/>
          </w:tcPr>
          <w:p w:rsidR="005135D1" w:rsidRPr="00193F73" w:rsidRDefault="005135D1" w:rsidP="00D96C7C">
            <w:pPr>
              <w:jc w:val="center"/>
            </w:pPr>
            <w:proofErr w:type="spellStart"/>
            <w:r w:rsidRPr="00193F73">
              <w:rPr>
                <w:sz w:val="22"/>
                <w:szCs w:val="22"/>
              </w:rPr>
              <w:t>područje</w:t>
            </w:r>
            <w:proofErr w:type="spellEnd"/>
            <w:r w:rsidRPr="00193F73">
              <w:rPr>
                <w:sz w:val="22"/>
                <w:szCs w:val="22"/>
              </w:rPr>
              <w:t xml:space="preserve"> </w:t>
            </w:r>
            <w:proofErr w:type="spellStart"/>
            <w:r w:rsidRPr="00193F73">
              <w:rPr>
                <w:sz w:val="22"/>
                <w:szCs w:val="22"/>
              </w:rPr>
              <w:t>maleola</w:t>
            </w:r>
            <w:proofErr w:type="spellEnd"/>
          </w:p>
        </w:tc>
        <w:tc>
          <w:tcPr>
            <w:tcW w:w="2340" w:type="dxa"/>
            <w:vAlign w:val="center"/>
          </w:tcPr>
          <w:p w:rsidR="005135D1" w:rsidRPr="00193F73" w:rsidRDefault="005135D1" w:rsidP="00D96C7C">
            <w:pPr>
              <w:jc w:val="center"/>
            </w:pPr>
            <w:proofErr w:type="spellStart"/>
            <w:r w:rsidRPr="00193F73">
              <w:rPr>
                <w:sz w:val="22"/>
                <w:szCs w:val="22"/>
              </w:rPr>
              <w:t>mjesto</w:t>
            </w:r>
            <w:proofErr w:type="spellEnd"/>
            <w:r w:rsidRPr="00193F73">
              <w:rPr>
                <w:sz w:val="22"/>
                <w:szCs w:val="22"/>
              </w:rPr>
              <w:t xml:space="preserve"> </w:t>
            </w:r>
            <w:proofErr w:type="spellStart"/>
            <w:r w:rsidRPr="00193F73">
              <w:rPr>
                <w:sz w:val="22"/>
                <w:szCs w:val="22"/>
              </w:rPr>
              <w:t>pritiska</w:t>
            </w:r>
            <w:proofErr w:type="spellEnd"/>
          </w:p>
        </w:tc>
        <w:tc>
          <w:tcPr>
            <w:tcW w:w="2160" w:type="dxa"/>
            <w:vAlign w:val="center"/>
          </w:tcPr>
          <w:p w:rsidR="005135D1" w:rsidRPr="00193F73" w:rsidRDefault="005135D1" w:rsidP="00D96C7C">
            <w:pPr>
              <w:jc w:val="center"/>
            </w:pPr>
            <w:proofErr w:type="spellStart"/>
            <w:r w:rsidRPr="00193F73">
              <w:rPr>
                <w:sz w:val="22"/>
                <w:szCs w:val="22"/>
              </w:rPr>
              <w:t>stopala</w:t>
            </w:r>
            <w:proofErr w:type="spellEnd"/>
            <w:r w:rsidRPr="00193F73">
              <w:rPr>
                <w:sz w:val="22"/>
                <w:szCs w:val="22"/>
              </w:rPr>
              <w:t xml:space="preserve">, </w:t>
            </w:r>
            <w:proofErr w:type="spellStart"/>
            <w:r w:rsidRPr="00193F73">
              <w:rPr>
                <w:sz w:val="22"/>
                <w:szCs w:val="22"/>
              </w:rPr>
              <w:t>tabani</w:t>
            </w:r>
            <w:proofErr w:type="spellEnd"/>
          </w:p>
        </w:tc>
      </w:tr>
      <w:tr w:rsidR="005135D1" w:rsidRPr="00193F73" w:rsidTr="00D96C7C">
        <w:trPr>
          <w:jc w:val="center"/>
        </w:trPr>
        <w:tc>
          <w:tcPr>
            <w:tcW w:w="2268" w:type="dxa"/>
            <w:vAlign w:val="center"/>
          </w:tcPr>
          <w:p w:rsidR="005135D1" w:rsidRPr="00193F73" w:rsidRDefault="005135D1" w:rsidP="00D96C7C">
            <w:pPr>
              <w:jc w:val="center"/>
            </w:pPr>
            <w:proofErr w:type="spellStart"/>
            <w:r w:rsidRPr="00193F73">
              <w:rPr>
                <w:sz w:val="22"/>
                <w:szCs w:val="22"/>
              </w:rPr>
              <w:t>morfologija</w:t>
            </w:r>
            <w:proofErr w:type="spellEnd"/>
            <w:r w:rsidRPr="00193F73">
              <w:rPr>
                <w:sz w:val="22"/>
                <w:szCs w:val="22"/>
              </w:rPr>
              <w:t xml:space="preserve"> </w:t>
            </w:r>
            <w:proofErr w:type="spellStart"/>
            <w:r w:rsidRPr="00193F73">
              <w:rPr>
                <w:sz w:val="22"/>
                <w:szCs w:val="22"/>
              </w:rPr>
              <w:t>rane</w:t>
            </w:r>
            <w:proofErr w:type="spellEnd"/>
          </w:p>
        </w:tc>
        <w:tc>
          <w:tcPr>
            <w:tcW w:w="2520" w:type="dxa"/>
            <w:vAlign w:val="center"/>
          </w:tcPr>
          <w:p w:rsidR="005135D1" w:rsidRPr="00193F73" w:rsidRDefault="005135D1" w:rsidP="00D96C7C">
            <w:pPr>
              <w:jc w:val="center"/>
            </w:pPr>
            <w:proofErr w:type="spellStart"/>
            <w:r w:rsidRPr="00193F73">
              <w:rPr>
                <w:sz w:val="22"/>
                <w:szCs w:val="22"/>
              </w:rPr>
              <w:t>fibrin</w:t>
            </w:r>
            <w:proofErr w:type="spellEnd"/>
            <w:r w:rsidRPr="00193F73">
              <w:rPr>
                <w:sz w:val="22"/>
                <w:szCs w:val="22"/>
              </w:rPr>
              <w:t xml:space="preserve">, </w:t>
            </w:r>
            <w:proofErr w:type="spellStart"/>
            <w:r w:rsidRPr="00193F73">
              <w:rPr>
                <w:sz w:val="22"/>
                <w:szCs w:val="22"/>
              </w:rPr>
              <w:t>granulacije</w:t>
            </w:r>
            <w:proofErr w:type="spellEnd"/>
            <w:r w:rsidRPr="00193F73">
              <w:rPr>
                <w:sz w:val="22"/>
                <w:szCs w:val="22"/>
              </w:rPr>
              <w:t xml:space="preserve">, </w:t>
            </w:r>
            <w:proofErr w:type="spellStart"/>
            <w:r w:rsidRPr="00193F73">
              <w:rPr>
                <w:sz w:val="22"/>
                <w:szCs w:val="22"/>
              </w:rPr>
              <w:t>eksudacija</w:t>
            </w:r>
            <w:proofErr w:type="spellEnd"/>
            <w:r w:rsidRPr="00193F73">
              <w:rPr>
                <w:sz w:val="22"/>
                <w:szCs w:val="22"/>
              </w:rPr>
              <w:t xml:space="preserve">, </w:t>
            </w:r>
            <w:proofErr w:type="spellStart"/>
            <w:r w:rsidRPr="00193F73">
              <w:rPr>
                <w:sz w:val="22"/>
                <w:szCs w:val="22"/>
              </w:rPr>
              <w:t>uzdignuti</w:t>
            </w:r>
            <w:proofErr w:type="spellEnd"/>
            <w:r w:rsidRPr="00193F73">
              <w:rPr>
                <w:sz w:val="22"/>
                <w:szCs w:val="22"/>
              </w:rPr>
              <w:t xml:space="preserve"> </w:t>
            </w:r>
            <w:proofErr w:type="spellStart"/>
            <w:r w:rsidRPr="00193F73">
              <w:rPr>
                <w:sz w:val="22"/>
                <w:szCs w:val="22"/>
              </w:rPr>
              <w:t>rubovi</w:t>
            </w:r>
            <w:proofErr w:type="spellEnd"/>
          </w:p>
        </w:tc>
        <w:tc>
          <w:tcPr>
            <w:tcW w:w="2340" w:type="dxa"/>
            <w:vAlign w:val="center"/>
          </w:tcPr>
          <w:p w:rsidR="005135D1" w:rsidRPr="00193F73" w:rsidRDefault="005135D1" w:rsidP="00D96C7C">
            <w:pPr>
              <w:jc w:val="center"/>
            </w:pPr>
            <w:proofErr w:type="spellStart"/>
            <w:r w:rsidRPr="00193F73">
              <w:rPr>
                <w:sz w:val="22"/>
                <w:szCs w:val="22"/>
              </w:rPr>
              <w:t>nekroza</w:t>
            </w:r>
            <w:proofErr w:type="spellEnd"/>
            <w:r w:rsidRPr="00193F73">
              <w:rPr>
                <w:sz w:val="22"/>
                <w:szCs w:val="22"/>
              </w:rPr>
              <w:t xml:space="preserve"> </w:t>
            </w:r>
            <w:proofErr w:type="spellStart"/>
            <w:r w:rsidRPr="00193F73">
              <w:rPr>
                <w:sz w:val="22"/>
                <w:szCs w:val="22"/>
              </w:rPr>
              <w:t>bez</w:t>
            </w:r>
            <w:proofErr w:type="spellEnd"/>
            <w:r w:rsidRPr="00193F73">
              <w:rPr>
                <w:sz w:val="22"/>
                <w:szCs w:val="22"/>
              </w:rPr>
              <w:t xml:space="preserve"> </w:t>
            </w:r>
            <w:proofErr w:type="spellStart"/>
            <w:r w:rsidRPr="00193F73">
              <w:rPr>
                <w:sz w:val="22"/>
                <w:szCs w:val="22"/>
              </w:rPr>
              <w:t>vidljivih</w:t>
            </w:r>
            <w:proofErr w:type="spellEnd"/>
            <w:r w:rsidRPr="00193F73">
              <w:rPr>
                <w:sz w:val="22"/>
                <w:szCs w:val="22"/>
              </w:rPr>
              <w:t xml:space="preserve"> </w:t>
            </w:r>
            <w:proofErr w:type="spellStart"/>
            <w:r w:rsidRPr="00193F73">
              <w:rPr>
                <w:sz w:val="22"/>
                <w:szCs w:val="22"/>
              </w:rPr>
              <w:t>granulacija</w:t>
            </w:r>
            <w:proofErr w:type="spellEnd"/>
          </w:p>
        </w:tc>
        <w:tc>
          <w:tcPr>
            <w:tcW w:w="2160" w:type="dxa"/>
            <w:vAlign w:val="center"/>
          </w:tcPr>
          <w:p w:rsidR="005135D1" w:rsidRPr="00193F73" w:rsidRDefault="005135D1" w:rsidP="00D96C7C">
            <w:pPr>
              <w:jc w:val="center"/>
              <w:rPr>
                <w:lang w:val="pl-PL"/>
              </w:rPr>
            </w:pPr>
            <w:r w:rsidRPr="00193F73">
              <w:rPr>
                <w:sz w:val="22"/>
                <w:szCs w:val="22"/>
                <w:lang w:val="pl-PL"/>
              </w:rPr>
              <w:t>bez vidljivih granulacija, prforirani rubovi</w:t>
            </w:r>
          </w:p>
        </w:tc>
      </w:tr>
      <w:tr w:rsidR="005135D1" w:rsidRPr="00193F73" w:rsidTr="00D96C7C">
        <w:trPr>
          <w:jc w:val="center"/>
        </w:trPr>
        <w:tc>
          <w:tcPr>
            <w:tcW w:w="2268" w:type="dxa"/>
            <w:vAlign w:val="center"/>
          </w:tcPr>
          <w:p w:rsidR="005135D1" w:rsidRPr="00193F73" w:rsidRDefault="005135D1" w:rsidP="00D96C7C">
            <w:pPr>
              <w:jc w:val="center"/>
            </w:pPr>
            <w:proofErr w:type="spellStart"/>
            <w:r w:rsidRPr="00193F73">
              <w:rPr>
                <w:sz w:val="22"/>
                <w:szCs w:val="22"/>
              </w:rPr>
              <w:t>okolna</w:t>
            </w:r>
            <w:proofErr w:type="spellEnd"/>
            <w:r w:rsidRPr="00193F73">
              <w:rPr>
                <w:sz w:val="22"/>
                <w:szCs w:val="22"/>
              </w:rPr>
              <w:t xml:space="preserve"> </w:t>
            </w:r>
            <w:proofErr w:type="spellStart"/>
            <w:r w:rsidRPr="00193F73">
              <w:rPr>
                <w:sz w:val="22"/>
                <w:szCs w:val="22"/>
              </w:rPr>
              <w:t>koža</w:t>
            </w:r>
            <w:proofErr w:type="spellEnd"/>
          </w:p>
        </w:tc>
        <w:tc>
          <w:tcPr>
            <w:tcW w:w="2520" w:type="dxa"/>
            <w:vAlign w:val="center"/>
          </w:tcPr>
          <w:p w:rsidR="005135D1" w:rsidRPr="00193F73" w:rsidRDefault="005135D1" w:rsidP="00D96C7C">
            <w:pPr>
              <w:jc w:val="center"/>
            </w:pPr>
            <w:proofErr w:type="spellStart"/>
            <w:r w:rsidRPr="00193F73">
              <w:rPr>
                <w:sz w:val="22"/>
                <w:szCs w:val="22"/>
              </w:rPr>
              <w:t>pigmentacije</w:t>
            </w:r>
            <w:proofErr w:type="spellEnd"/>
            <w:r w:rsidRPr="00193F73">
              <w:rPr>
                <w:sz w:val="22"/>
                <w:szCs w:val="22"/>
              </w:rPr>
              <w:t xml:space="preserve"> </w:t>
            </w:r>
            <w:proofErr w:type="spellStart"/>
            <w:r w:rsidRPr="00193F73">
              <w:rPr>
                <w:sz w:val="22"/>
                <w:szCs w:val="22"/>
              </w:rPr>
              <w:t>lipodermato</w:t>
            </w:r>
            <w:proofErr w:type="spellEnd"/>
            <w:r w:rsidRPr="00193F73">
              <w:rPr>
                <w:sz w:val="22"/>
                <w:szCs w:val="22"/>
              </w:rPr>
              <w:t xml:space="preserve"> - </w:t>
            </w:r>
            <w:proofErr w:type="spellStart"/>
            <w:r w:rsidRPr="00193F73">
              <w:rPr>
                <w:sz w:val="22"/>
                <w:szCs w:val="22"/>
              </w:rPr>
              <w:t>skleroza</w:t>
            </w:r>
            <w:proofErr w:type="spellEnd"/>
          </w:p>
        </w:tc>
        <w:tc>
          <w:tcPr>
            <w:tcW w:w="2340" w:type="dxa"/>
            <w:vAlign w:val="center"/>
          </w:tcPr>
          <w:p w:rsidR="005135D1" w:rsidRPr="00193F73" w:rsidRDefault="005135D1" w:rsidP="00D96C7C">
            <w:pPr>
              <w:jc w:val="center"/>
            </w:pPr>
            <w:proofErr w:type="spellStart"/>
            <w:r w:rsidRPr="00193F73">
              <w:rPr>
                <w:sz w:val="22"/>
                <w:szCs w:val="22"/>
              </w:rPr>
              <w:t>atrofija</w:t>
            </w:r>
            <w:proofErr w:type="spellEnd"/>
          </w:p>
        </w:tc>
        <w:tc>
          <w:tcPr>
            <w:tcW w:w="2160" w:type="dxa"/>
            <w:vAlign w:val="center"/>
          </w:tcPr>
          <w:p w:rsidR="005135D1" w:rsidRPr="00193F73" w:rsidRDefault="005135D1" w:rsidP="00D96C7C">
            <w:pPr>
              <w:jc w:val="center"/>
            </w:pPr>
            <w:proofErr w:type="spellStart"/>
            <w:r w:rsidRPr="00193F73">
              <w:rPr>
                <w:sz w:val="22"/>
                <w:szCs w:val="22"/>
              </w:rPr>
              <w:t>atrofija</w:t>
            </w:r>
            <w:proofErr w:type="spellEnd"/>
            <w:r w:rsidRPr="00193F73">
              <w:rPr>
                <w:sz w:val="22"/>
                <w:szCs w:val="22"/>
              </w:rPr>
              <w:t xml:space="preserve"> </w:t>
            </w:r>
            <w:proofErr w:type="spellStart"/>
            <w:r w:rsidRPr="00193F73">
              <w:rPr>
                <w:sz w:val="22"/>
                <w:szCs w:val="22"/>
              </w:rPr>
              <w:t>suha</w:t>
            </w:r>
            <w:proofErr w:type="spellEnd"/>
            <w:r w:rsidRPr="00193F73">
              <w:rPr>
                <w:sz w:val="22"/>
                <w:szCs w:val="22"/>
              </w:rPr>
              <w:t xml:space="preserve"> </w:t>
            </w:r>
            <w:proofErr w:type="spellStart"/>
            <w:r w:rsidRPr="00193F73">
              <w:rPr>
                <w:sz w:val="22"/>
                <w:szCs w:val="22"/>
              </w:rPr>
              <w:t>koža</w:t>
            </w:r>
            <w:proofErr w:type="spellEnd"/>
          </w:p>
        </w:tc>
      </w:tr>
      <w:tr w:rsidR="005135D1" w:rsidRPr="00193F73" w:rsidTr="00D96C7C">
        <w:trPr>
          <w:jc w:val="center"/>
        </w:trPr>
        <w:tc>
          <w:tcPr>
            <w:tcW w:w="2268" w:type="dxa"/>
            <w:vAlign w:val="center"/>
          </w:tcPr>
          <w:p w:rsidR="005135D1" w:rsidRPr="00193F73" w:rsidRDefault="005135D1" w:rsidP="00D96C7C">
            <w:pPr>
              <w:jc w:val="center"/>
            </w:pPr>
            <w:proofErr w:type="spellStart"/>
            <w:r w:rsidRPr="00193F73">
              <w:rPr>
                <w:sz w:val="22"/>
                <w:szCs w:val="22"/>
              </w:rPr>
              <w:t>bol</w:t>
            </w:r>
            <w:proofErr w:type="spellEnd"/>
          </w:p>
        </w:tc>
        <w:tc>
          <w:tcPr>
            <w:tcW w:w="2520" w:type="dxa"/>
            <w:vAlign w:val="center"/>
          </w:tcPr>
          <w:p w:rsidR="005135D1" w:rsidRPr="00193F73" w:rsidRDefault="005135D1" w:rsidP="00D96C7C">
            <w:pPr>
              <w:jc w:val="center"/>
            </w:pPr>
            <w:proofErr w:type="spellStart"/>
            <w:r w:rsidRPr="00193F73">
              <w:rPr>
                <w:sz w:val="22"/>
                <w:szCs w:val="22"/>
              </w:rPr>
              <w:t>bol</w:t>
            </w:r>
            <w:proofErr w:type="spellEnd"/>
            <w:r w:rsidRPr="00193F73">
              <w:rPr>
                <w:sz w:val="22"/>
                <w:szCs w:val="22"/>
              </w:rPr>
              <w:t xml:space="preserve"> </w:t>
            </w:r>
            <w:proofErr w:type="spellStart"/>
            <w:r w:rsidRPr="00193F73">
              <w:rPr>
                <w:sz w:val="22"/>
                <w:szCs w:val="22"/>
              </w:rPr>
              <w:t>povezana</w:t>
            </w:r>
            <w:proofErr w:type="spellEnd"/>
            <w:r w:rsidRPr="00193F73">
              <w:rPr>
                <w:sz w:val="22"/>
                <w:szCs w:val="22"/>
              </w:rPr>
              <w:t xml:space="preserve"> s </w:t>
            </w:r>
            <w:proofErr w:type="spellStart"/>
            <w:r w:rsidRPr="00193F73">
              <w:rPr>
                <w:sz w:val="22"/>
                <w:szCs w:val="22"/>
              </w:rPr>
              <w:t>edemom</w:t>
            </w:r>
            <w:proofErr w:type="spellEnd"/>
            <w:r w:rsidRPr="00193F73">
              <w:rPr>
                <w:sz w:val="22"/>
                <w:szCs w:val="22"/>
              </w:rPr>
              <w:t>,</w:t>
            </w:r>
          </w:p>
          <w:p w:rsidR="005135D1" w:rsidRPr="00193F73" w:rsidRDefault="005135D1" w:rsidP="00D96C7C">
            <w:pPr>
              <w:jc w:val="center"/>
            </w:pPr>
            <w:proofErr w:type="spellStart"/>
            <w:r w:rsidRPr="00193F73">
              <w:rPr>
                <w:sz w:val="22"/>
                <w:szCs w:val="22"/>
              </w:rPr>
              <w:t>bol</w:t>
            </w:r>
            <w:proofErr w:type="spellEnd"/>
            <w:r w:rsidRPr="00193F73">
              <w:rPr>
                <w:sz w:val="22"/>
                <w:szCs w:val="22"/>
              </w:rPr>
              <w:t xml:space="preserve"> se </w:t>
            </w:r>
            <w:proofErr w:type="spellStart"/>
            <w:r w:rsidRPr="00193F73">
              <w:rPr>
                <w:sz w:val="22"/>
                <w:szCs w:val="22"/>
              </w:rPr>
              <w:t>ublažava</w:t>
            </w:r>
            <w:proofErr w:type="spellEnd"/>
            <w:r w:rsidRPr="00193F73">
              <w:rPr>
                <w:sz w:val="22"/>
                <w:szCs w:val="22"/>
              </w:rPr>
              <w:t xml:space="preserve"> </w:t>
            </w:r>
            <w:proofErr w:type="spellStart"/>
            <w:r w:rsidRPr="00193F73">
              <w:rPr>
                <w:sz w:val="22"/>
                <w:szCs w:val="22"/>
              </w:rPr>
              <w:t>podizanjem</w:t>
            </w:r>
            <w:proofErr w:type="spellEnd"/>
            <w:r w:rsidRPr="00193F73">
              <w:rPr>
                <w:sz w:val="22"/>
                <w:szCs w:val="22"/>
              </w:rPr>
              <w:t xml:space="preserve"> </w:t>
            </w:r>
            <w:proofErr w:type="spellStart"/>
            <w:r w:rsidRPr="00193F73">
              <w:rPr>
                <w:sz w:val="22"/>
                <w:szCs w:val="22"/>
              </w:rPr>
              <w:t>nogu</w:t>
            </w:r>
            <w:proofErr w:type="spellEnd"/>
          </w:p>
        </w:tc>
        <w:tc>
          <w:tcPr>
            <w:tcW w:w="2340" w:type="dxa"/>
            <w:vAlign w:val="center"/>
          </w:tcPr>
          <w:p w:rsidR="005135D1" w:rsidRPr="00193F73" w:rsidRDefault="005135D1" w:rsidP="00D96C7C">
            <w:pPr>
              <w:jc w:val="center"/>
            </w:pPr>
            <w:proofErr w:type="spellStart"/>
            <w:r w:rsidRPr="00193F73">
              <w:rPr>
                <w:sz w:val="22"/>
                <w:szCs w:val="22"/>
              </w:rPr>
              <w:t>bol</w:t>
            </w:r>
            <w:proofErr w:type="spellEnd"/>
            <w:r w:rsidRPr="00193F73">
              <w:rPr>
                <w:sz w:val="22"/>
                <w:szCs w:val="22"/>
              </w:rPr>
              <w:t xml:space="preserve"> se </w:t>
            </w:r>
            <w:proofErr w:type="spellStart"/>
            <w:r w:rsidRPr="00193F73">
              <w:rPr>
                <w:sz w:val="22"/>
                <w:szCs w:val="22"/>
              </w:rPr>
              <w:t>pogoršava</w:t>
            </w:r>
            <w:proofErr w:type="spellEnd"/>
            <w:r w:rsidRPr="00193F73">
              <w:rPr>
                <w:sz w:val="22"/>
                <w:szCs w:val="22"/>
              </w:rPr>
              <w:t xml:space="preserve"> </w:t>
            </w:r>
            <w:proofErr w:type="spellStart"/>
            <w:r w:rsidRPr="00193F73">
              <w:rPr>
                <w:sz w:val="22"/>
                <w:szCs w:val="22"/>
              </w:rPr>
              <w:t>podizanjem</w:t>
            </w:r>
            <w:proofErr w:type="spellEnd"/>
            <w:r w:rsidRPr="00193F73">
              <w:rPr>
                <w:sz w:val="22"/>
                <w:szCs w:val="22"/>
              </w:rPr>
              <w:t xml:space="preserve"> </w:t>
            </w:r>
            <w:proofErr w:type="spellStart"/>
            <w:r w:rsidRPr="00193F73">
              <w:rPr>
                <w:sz w:val="22"/>
                <w:szCs w:val="22"/>
              </w:rPr>
              <w:t>nogu</w:t>
            </w:r>
            <w:proofErr w:type="spellEnd"/>
          </w:p>
        </w:tc>
        <w:tc>
          <w:tcPr>
            <w:tcW w:w="2160" w:type="dxa"/>
            <w:vAlign w:val="center"/>
          </w:tcPr>
          <w:p w:rsidR="005135D1" w:rsidRPr="00193F73" w:rsidRDefault="005135D1" w:rsidP="00D96C7C">
            <w:pPr>
              <w:jc w:val="center"/>
            </w:pPr>
            <w:proofErr w:type="spellStart"/>
            <w:r w:rsidRPr="00193F73">
              <w:rPr>
                <w:sz w:val="22"/>
                <w:szCs w:val="22"/>
              </w:rPr>
              <w:t>bolnost</w:t>
            </w:r>
            <w:proofErr w:type="spellEnd"/>
            <w:r w:rsidRPr="00193F73">
              <w:rPr>
                <w:sz w:val="22"/>
                <w:szCs w:val="22"/>
              </w:rPr>
              <w:t xml:space="preserve"> </w:t>
            </w:r>
            <w:proofErr w:type="spellStart"/>
            <w:r w:rsidRPr="00193F73">
              <w:rPr>
                <w:sz w:val="22"/>
                <w:szCs w:val="22"/>
              </w:rPr>
              <w:t>negira</w:t>
            </w:r>
            <w:proofErr w:type="spellEnd"/>
          </w:p>
        </w:tc>
      </w:tr>
      <w:tr w:rsidR="005135D1" w:rsidRPr="00193F73" w:rsidTr="00D96C7C">
        <w:trPr>
          <w:jc w:val="center"/>
        </w:trPr>
        <w:tc>
          <w:tcPr>
            <w:tcW w:w="2268" w:type="dxa"/>
            <w:vAlign w:val="center"/>
          </w:tcPr>
          <w:p w:rsidR="005135D1" w:rsidRPr="00193F73" w:rsidRDefault="005135D1" w:rsidP="00D96C7C">
            <w:pPr>
              <w:jc w:val="center"/>
            </w:pPr>
            <w:proofErr w:type="spellStart"/>
            <w:r w:rsidRPr="00193F73">
              <w:rPr>
                <w:sz w:val="22"/>
                <w:szCs w:val="22"/>
              </w:rPr>
              <w:t>čimbenici</w:t>
            </w:r>
            <w:proofErr w:type="spellEnd"/>
            <w:r w:rsidRPr="00193F73">
              <w:rPr>
                <w:sz w:val="22"/>
                <w:szCs w:val="22"/>
              </w:rPr>
              <w:t xml:space="preserve"> </w:t>
            </w:r>
            <w:proofErr w:type="spellStart"/>
            <w:r w:rsidRPr="00193F73">
              <w:rPr>
                <w:sz w:val="22"/>
                <w:szCs w:val="22"/>
              </w:rPr>
              <w:t>rizika</w:t>
            </w:r>
            <w:proofErr w:type="spellEnd"/>
          </w:p>
        </w:tc>
        <w:tc>
          <w:tcPr>
            <w:tcW w:w="2520" w:type="dxa"/>
            <w:vAlign w:val="center"/>
          </w:tcPr>
          <w:p w:rsidR="005135D1" w:rsidRPr="00193F73" w:rsidRDefault="005135D1" w:rsidP="00D96C7C">
            <w:pPr>
              <w:jc w:val="center"/>
              <w:rPr>
                <w:lang w:val="sv-SE"/>
              </w:rPr>
            </w:pPr>
            <w:r w:rsidRPr="00193F73">
              <w:rPr>
                <w:sz w:val="22"/>
                <w:szCs w:val="22"/>
                <w:lang w:val="sv-SE"/>
              </w:rPr>
              <w:t>duboka venska tromboza, ozljede, pretilost</w:t>
            </w:r>
          </w:p>
        </w:tc>
        <w:tc>
          <w:tcPr>
            <w:tcW w:w="2340" w:type="dxa"/>
            <w:vAlign w:val="center"/>
          </w:tcPr>
          <w:p w:rsidR="005135D1" w:rsidRPr="00193F73" w:rsidRDefault="005135D1" w:rsidP="00D96C7C">
            <w:pPr>
              <w:jc w:val="center"/>
            </w:pPr>
            <w:proofErr w:type="spellStart"/>
            <w:r w:rsidRPr="00193F73">
              <w:rPr>
                <w:sz w:val="22"/>
                <w:szCs w:val="22"/>
              </w:rPr>
              <w:t>dijabetes</w:t>
            </w:r>
            <w:proofErr w:type="spellEnd"/>
            <w:r w:rsidRPr="00193F73">
              <w:rPr>
                <w:sz w:val="22"/>
                <w:szCs w:val="22"/>
              </w:rPr>
              <w:t xml:space="preserve">, </w:t>
            </w:r>
            <w:proofErr w:type="spellStart"/>
            <w:r w:rsidRPr="00193F73">
              <w:rPr>
                <w:sz w:val="22"/>
                <w:szCs w:val="22"/>
              </w:rPr>
              <w:t>hipertenzija</w:t>
            </w:r>
            <w:proofErr w:type="spellEnd"/>
            <w:r w:rsidRPr="00193F73">
              <w:rPr>
                <w:sz w:val="22"/>
                <w:szCs w:val="22"/>
              </w:rPr>
              <w:t>,</w:t>
            </w:r>
          </w:p>
          <w:p w:rsidR="005135D1" w:rsidRPr="00193F73" w:rsidRDefault="005135D1" w:rsidP="00D96C7C">
            <w:pPr>
              <w:jc w:val="center"/>
            </w:pPr>
            <w:proofErr w:type="spellStart"/>
            <w:r w:rsidRPr="00193F73">
              <w:rPr>
                <w:sz w:val="22"/>
                <w:szCs w:val="22"/>
              </w:rPr>
              <w:t>pušenje</w:t>
            </w:r>
            <w:proofErr w:type="spellEnd"/>
            <w:r w:rsidRPr="00193F73">
              <w:rPr>
                <w:sz w:val="22"/>
                <w:szCs w:val="22"/>
              </w:rPr>
              <w:t>,</w:t>
            </w:r>
          </w:p>
          <w:p w:rsidR="005135D1" w:rsidRPr="00193F73" w:rsidRDefault="005135D1" w:rsidP="00D96C7C">
            <w:pPr>
              <w:jc w:val="center"/>
            </w:pPr>
            <w:proofErr w:type="spellStart"/>
            <w:r w:rsidRPr="00193F73">
              <w:rPr>
                <w:sz w:val="22"/>
                <w:szCs w:val="22"/>
              </w:rPr>
              <w:t>hiperkolesterolemija</w:t>
            </w:r>
            <w:proofErr w:type="spellEnd"/>
          </w:p>
        </w:tc>
        <w:tc>
          <w:tcPr>
            <w:tcW w:w="2160" w:type="dxa"/>
            <w:vAlign w:val="center"/>
          </w:tcPr>
          <w:p w:rsidR="005135D1" w:rsidRPr="00193F73" w:rsidRDefault="005135D1" w:rsidP="00193F73">
            <w:pPr>
              <w:jc w:val="center"/>
            </w:pPr>
            <w:proofErr w:type="spellStart"/>
            <w:r w:rsidRPr="00193F73">
              <w:rPr>
                <w:sz w:val="22"/>
                <w:szCs w:val="22"/>
              </w:rPr>
              <w:t>dijabetes</w:t>
            </w:r>
            <w:proofErr w:type="spellEnd"/>
            <w:r w:rsidRPr="00193F73">
              <w:rPr>
                <w:sz w:val="22"/>
                <w:szCs w:val="22"/>
              </w:rPr>
              <w:t xml:space="preserve">, </w:t>
            </w:r>
            <w:proofErr w:type="spellStart"/>
            <w:r w:rsidRPr="00193F73">
              <w:rPr>
                <w:sz w:val="22"/>
                <w:szCs w:val="22"/>
              </w:rPr>
              <w:t>ozebline</w:t>
            </w:r>
            <w:proofErr w:type="spellEnd"/>
            <w:r w:rsidRPr="00193F73">
              <w:rPr>
                <w:sz w:val="22"/>
                <w:szCs w:val="22"/>
              </w:rPr>
              <w:t xml:space="preserve"> </w:t>
            </w:r>
          </w:p>
        </w:tc>
      </w:tr>
      <w:tr w:rsidR="005135D1" w:rsidRPr="00193F73" w:rsidTr="00D96C7C">
        <w:trPr>
          <w:jc w:val="center"/>
        </w:trPr>
        <w:tc>
          <w:tcPr>
            <w:tcW w:w="2268" w:type="dxa"/>
            <w:vAlign w:val="center"/>
          </w:tcPr>
          <w:p w:rsidR="005135D1" w:rsidRPr="00193F73" w:rsidRDefault="005135D1" w:rsidP="00D96C7C">
            <w:pPr>
              <w:jc w:val="center"/>
            </w:pPr>
            <w:proofErr w:type="spellStart"/>
            <w:r w:rsidRPr="00193F73">
              <w:rPr>
                <w:sz w:val="22"/>
                <w:szCs w:val="22"/>
              </w:rPr>
              <w:t>komplikacije</w:t>
            </w:r>
            <w:proofErr w:type="spellEnd"/>
          </w:p>
        </w:tc>
        <w:tc>
          <w:tcPr>
            <w:tcW w:w="2520" w:type="dxa"/>
            <w:vAlign w:val="center"/>
          </w:tcPr>
          <w:p w:rsidR="005135D1" w:rsidRPr="00193F73" w:rsidRDefault="005135D1" w:rsidP="00D96C7C">
            <w:pPr>
              <w:jc w:val="center"/>
            </w:pPr>
            <w:proofErr w:type="spellStart"/>
            <w:r w:rsidRPr="00193F73">
              <w:rPr>
                <w:sz w:val="22"/>
                <w:szCs w:val="22"/>
              </w:rPr>
              <w:t>celulitis</w:t>
            </w:r>
            <w:proofErr w:type="spellEnd"/>
            <w:r w:rsidRPr="00193F73">
              <w:rPr>
                <w:sz w:val="22"/>
                <w:szCs w:val="22"/>
              </w:rPr>
              <w:t xml:space="preserve"> </w:t>
            </w:r>
            <w:proofErr w:type="spellStart"/>
            <w:r w:rsidRPr="00193F73">
              <w:rPr>
                <w:sz w:val="22"/>
                <w:szCs w:val="22"/>
              </w:rPr>
              <w:t>kontaktni</w:t>
            </w:r>
            <w:proofErr w:type="spellEnd"/>
            <w:r w:rsidRPr="00193F73">
              <w:rPr>
                <w:sz w:val="22"/>
                <w:szCs w:val="22"/>
              </w:rPr>
              <w:t xml:space="preserve"> </w:t>
            </w:r>
            <w:proofErr w:type="spellStart"/>
            <w:r w:rsidRPr="00193F73">
              <w:rPr>
                <w:sz w:val="22"/>
                <w:szCs w:val="22"/>
              </w:rPr>
              <w:t>alergijski</w:t>
            </w:r>
            <w:proofErr w:type="spellEnd"/>
            <w:r w:rsidRPr="00193F73">
              <w:rPr>
                <w:sz w:val="22"/>
                <w:szCs w:val="22"/>
              </w:rPr>
              <w:t xml:space="preserve"> </w:t>
            </w:r>
            <w:proofErr w:type="spellStart"/>
            <w:r w:rsidRPr="00193F73">
              <w:rPr>
                <w:sz w:val="22"/>
                <w:szCs w:val="22"/>
              </w:rPr>
              <w:t>dermatitis</w:t>
            </w:r>
            <w:proofErr w:type="spellEnd"/>
          </w:p>
        </w:tc>
        <w:tc>
          <w:tcPr>
            <w:tcW w:w="2340" w:type="dxa"/>
            <w:vAlign w:val="center"/>
          </w:tcPr>
          <w:p w:rsidR="005135D1" w:rsidRPr="00193F73" w:rsidRDefault="005135D1" w:rsidP="00D96C7C">
            <w:pPr>
              <w:jc w:val="center"/>
            </w:pPr>
            <w:proofErr w:type="spellStart"/>
            <w:r w:rsidRPr="00193F73">
              <w:rPr>
                <w:sz w:val="22"/>
                <w:szCs w:val="22"/>
              </w:rPr>
              <w:t>gangrena</w:t>
            </w:r>
            <w:proofErr w:type="spellEnd"/>
          </w:p>
        </w:tc>
        <w:tc>
          <w:tcPr>
            <w:tcW w:w="2160" w:type="dxa"/>
            <w:vAlign w:val="center"/>
          </w:tcPr>
          <w:p w:rsidR="005135D1" w:rsidRPr="00193F73" w:rsidRDefault="005135D1" w:rsidP="00D96C7C">
            <w:pPr>
              <w:jc w:val="center"/>
            </w:pPr>
            <w:proofErr w:type="spellStart"/>
            <w:r w:rsidRPr="00193F73">
              <w:rPr>
                <w:sz w:val="22"/>
                <w:szCs w:val="22"/>
              </w:rPr>
              <w:t>osteomijelitis</w:t>
            </w:r>
            <w:proofErr w:type="spellEnd"/>
          </w:p>
        </w:tc>
      </w:tr>
      <w:tr w:rsidR="005135D1" w:rsidRPr="00193F73" w:rsidTr="00D96C7C">
        <w:trPr>
          <w:jc w:val="center"/>
        </w:trPr>
        <w:tc>
          <w:tcPr>
            <w:tcW w:w="2268" w:type="dxa"/>
            <w:vAlign w:val="center"/>
          </w:tcPr>
          <w:p w:rsidR="005135D1" w:rsidRPr="00193F73" w:rsidRDefault="005135D1" w:rsidP="00D96C7C">
            <w:pPr>
              <w:jc w:val="center"/>
            </w:pPr>
            <w:r w:rsidRPr="00193F73">
              <w:rPr>
                <w:sz w:val="22"/>
                <w:szCs w:val="22"/>
              </w:rPr>
              <w:t>* ABI</w:t>
            </w:r>
          </w:p>
        </w:tc>
        <w:tc>
          <w:tcPr>
            <w:tcW w:w="2520" w:type="dxa"/>
            <w:vAlign w:val="center"/>
          </w:tcPr>
          <w:p w:rsidR="005135D1" w:rsidRPr="00193F73" w:rsidRDefault="005135D1" w:rsidP="00D96C7C">
            <w:pPr>
              <w:jc w:val="center"/>
            </w:pPr>
            <w:r w:rsidRPr="00193F73">
              <w:rPr>
                <w:sz w:val="22"/>
                <w:szCs w:val="22"/>
              </w:rPr>
              <w:t>&gt; 0,9</w:t>
            </w:r>
          </w:p>
        </w:tc>
        <w:tc>
          <w:tcPr>
            <w:tcW w:w="2340" w:type="dxa"/>
            <w:vAlign w:val="center"/>
          </w:tcPr>
          <w:p w:rsidR="005135D1" w:rsidRPr="00193F73" w:rsidRDefault="005135D1" w:rsidP="00D96C7C">
            <w:pPr>
              <w:jc w:val="center"/>
            </w:pPr>
            <w:r w:rsidRPr="00193F73">
              <w:rPr>
                <w:sz w:val="22"/>
                <w:szCs w:val="22"/>
              </w:rPr>
              <w:t>&lt; 0,7</w:t>
            </w:r>
          </w:p>
        </w:tc>
        <w:tc>
          <w:tcPr>
            <w:tcW w:w="2160" w:type="dxa"/>
            <w:vAlign w:val="center"/>
          </w:tcPr>
          <w:p w:rsidR="005135D1" w:rsidRPr="00193F73" w:rsidRDefault="005135D1" w:rsidP="00D96C7C">
            <w:pPr>
              <w:jc w:val="center"/>
              <w:rPr>
                <w:lang w:val="pl-PL"/>
              </w:rPr>
            </w:pPr>
            <w:r w:rsidRPr="00193F73">
              <w:rPr>
                <w:sz w:val="22"/>
                <w:szCs w:val="22"/>
                <w:lang w:val="pl-PL"/>
              </w:rPr>
              <w:t>normalne vrijednosti ako nije povezan s arterijama</w:t>
            </w:r>
          </w:p>
        </w:tc>
      </w:tr>
      <w:tr w:rsidR="005135D1" w:rsidRPr="00193F73" w:rsidTr="00D96C7C">
        <w:trPr>
          <w:jc w:val="center"/>
        </w:trPr>
        <w:tc>
          <w:tcPr>
            <w:tcW w:w="2268" w:type="dxa"/>
            <w:vAlign w:val="center"/>
          </w:tcPr>
          <w:p w:rsidR="005135D1" w:rsidRPr="00193F73" w:rsidRDefault="005135D1" w:rsidP="00D96C7C">
            <w:pPr>
              <w:jc w:val="center"/>
            </w:pPr>
            <w:proofErr w:type="spellStart"/>
            <w:r w:rsidRPr="00193F73">
              <w:rPr>
                <w:sz w:val="22"/>
                <w:szCs w:val="22"/>
              </w:rPr>
              <w:t>liječenje</w:t>
            </w:r>
            <w:proofErr w:type="spellEnd"/>
          </w:p>
        </w:tc>
        <w:tc>
          <w:tcPr>
            <w:tcW w:w="2520" w:type="dxa"/>
            <w:vAlign w:val="center"/>
          </w:tcPr>
          <w:p w:rsidR="005135D1" w:rsidRPr="00193F73" w:rsidRDefault="005135D1" w:rsidP="00D96C7C">
            <w:pPr>
              <w:jc w:val="center"/>
            </w:pPr>
            <w:proofErr w:type="spellStart"/>
            <w:r w:rsidRPr="00193F73">
              <w:rPr>
                <w:sz w:val="22"/>
                <w:szCs w:val="22"/>
              </w:rPr>
              <w:t>kompresivna</w:t>
            </w:r>
            <w:proofErr w:type="spellEnd"/>
            <w:r w:rsidRPr="00193F73">
              <w:rPr>
                <w:sz w:val="22"/>
                <w:szCs w:val="22"/>
              </w:rPr>
              <w:t xml:space="preserve"> </w:t>
            </w:r>
            <w:proofErr w:type="spellStart"/>
            <w:r w:rsidRPr="00193F73">
              <w:rPr>
                <w:sz w:val="22"/>
                <w:szCs w:val="22"/>
              </w:rPr>
              <w:t>terapija</w:t>
            </w:r>
            <w:proofErr w:type="spellEnd"/>
            <w:r w:rsidRPr="00193F73">
              <w:rPr>
                <w:sz w:val="22"/>
                <w:szCs w:val="22"/>
              </w:rPr>
              <w:t xml:space="preserve">, </w:t>
            </w:r>
            <w:proofErr w:type="spellStart"/>
            <w:r w:rsidRPr="00193F73">
              <w:rPr>
                <w:sz w:val="22"/>
                <w:szCs w:val="22"/>
              </w:rPr>
              <w:t>elevacija</w:t>
            </w:r>
            <w:proofErr w:type="spellEnd"/>
            <w:r w:rsidRPr="00193F73">
              <w:rPr>
                <w:sz w:val="22"/>
                <w:szCs w:val="22"/>
              </w:rPr>
              <w:t xml:space="preserve"> </w:t>
            </w:r>
            <w:proofErr w:type="spellStart"/>
            <w:r w:rsidRPr="00193F73">
              <w:rPr>
                <w:sz w:val="22"/>
                <w:szCs w:val="22"/>
              </w:rPr>
              <w:t>nogu</w:t>
            </w:r>
            <w:proofErr w:type="spellEnd"/>
          </w:p>
        </w:tc>
        <w:tc>
          <w:tcPr>
            <w:tcW w:w="2340" w:type="dxa"/>
            <w:vAlign w:val="center"/>
          </w:tcPr>
          <w:p w:rsidR="005135D1" w:rsidRPr="00193F73" w:rsidRDefault="005135D1" w:rsidP="00D96C7C">
            <w:pPr>
              <w:jc w:val="center"/>
            </w:pPr>
            <w:proofErr w:type="spellStart"/>
            <w:r w:rsidRPr="00193F73">
              <w:rPr>
                <w:sz w:val="22"/>
                <w:szCs w:val="22"/>
              </w:rPr>
              <w:t>pentoxipmilin</w:t>
            </w:r>
            <w:proofErr w:type="spellEnd"/>
            <w:r w:rsidRPr="00193F73">
              <w:rPr>
                <w:sz w:val="22"/>
                <w:szCs w:val="22"/>
              </w:rPr>
              <w:t xml:space="preserve">, </w:t>
            </w:r>
            <w:proofErr w:type="spellStart"/>
            <w:r w:rsidRPr="00193F73">
              <w:rPr>
                <w:sz w:val="22"/>
                <w:szCs w:val="22"/>
              </w:rPr>
              <w:t>vaskularna</w:t>
            </w:r>
            <w:proofErr w:type="spellEnd"/>
            <w:r w:rsidRPr="00193F73">
              <w:rPr>
                <w:sz w:val="22"/>
                <w:szCs w:val="22"/>
              </w:rPr>
              <w:t xml:space="preserve"> </w:t>
            </w:r>
            <w:proofErr w:type="spellStart"/>
            <w:r w:rsidRPr="00193F73">
              <w:rPr>
                <w:sz w:val="22"/>
                <w:szCs w:val="22"/>
              </w:rPr>
              <w:t>kirurgija</w:t>
            </w:r>
            <w:proofErr w:type="spellEnd"/>
          </w:p>
        </w:tc>
        <w:tc>
          <w:tcPr>
            <w:tcW w:w="2160" w:type="dxa"/>
            <w:vAlign w:val="center"/>
          </w:tcPr>
          <w:p w:rsidR="005135D1" w:rsidRPr="00193F73" w:rsidRDefault="005135D1" w:rsidP="00D96C7C">
            <w:pPr>
              <w:jc w:val="center"/>
            </w:pPr>
            <w:proofErr w:type="spellStart"/>
            <w:r w:rsidRPr="00193F73">
              <w:rPr>
                <w:sz w:val="22"/>
                <w:szCs w:val="22"/>
              </w:rPr>
              <w:t>snažan</w:t>
            </w:r>
            <w:proofErr w:type="spellEnd"/>
            <w:r w:rsidRPr="00193F73">
              <w:rPr>
                <w:sz w:val="22"/>
                <w:szCs w:val="22"/>
              </w:rPr>
              <w:t xml:space="preserve"> </w:t>
            </w:r>
            <w:proofErr w:type="spellStart"/>
            <w:r w:rsidRPr="00193F73">
              <w:rPr>
                <w:sz w:val="22"/>
                <w:szCs w:val="22"/>
              </w:rPr>
              <w:t>kirurški</w:t>
            </w:r>
            <w:proofErr w:type="spellEnd"/>
            <w:r w:rsidRPr="00193F73">
              <w:rPr>
                <w:sz w:val="22"/>
                <w:szCs w:val="22"/>
              </w:rPr>
              <w:t xml:space="preserve"> </w:t>
            </w:r>
            <w:proofErr w:type="spellStart"/>
            <w:r w:rsidRPr="00193F73">
              <w:rPr>
                <w:sz w:val="22"/>
                <w:szCs w:val="22"/>
              </w:rPr>
              <w:t>debridman</w:t>
            </w:r>
            <w:proofErr w:type="spellEnd"/>
          </w:p>
        </w:tc>
      </w:tr>
    </w:tbl>
    <w:p w:rsidR="005135D1" w:rsidRPr="00193F73" w:rsidRDefault="005135D1" w:rsidP="00193F73">
      <w:pPr>
        <w:spacing w:line="360" w:lineRule="auto"/>
        <w:rPr>
          <w:b/>
          <w:sz w:val="22"/>
          <w:szCs w:val="22"/>
          <w:lang w:val="pl-PL"/>
        </w:rPr>
      </w:pPr>
    </w:p>
    <w:p w:rsidR="005135D1" w:rsidRPr="00193F73" w:rsidRDefault="005135D1" w:rsidP="00193F73">
      <w:pPr>
        <w:spacing w:line="360" w:lineRule="auto"/>
        <w:ind w:left="708"/>
        <w:rPr>
          <w:b/>
          <w:sz w:val="22"/>
          <w:szCs w:val="22"/>
          <w:lang w:val="pl-PL"/>
        </w:rPr>
      </w:pPr>
      <w:r w:rsidRPr="00193F73">
        <w:rPr>
          <w:sz w:val="22"/>
          <w:szCs w:val="22"/>
        </w:rPr>
        <w:t xml:space="preserve">* ABI = </w:t>
      </w:r>
      <w:proofErr w:type="spellStart"/>
      <w:r w:rsidRPr="00193F73">
        <w:rPr>
          <w:sz w:val="22"/>
          <w:szCs w:val="22"/>
        </w:rPr>
        <w:t>gležanjski</w:t>
      </w:r>
      <w:proofErr w:type="spellEnd"/>
      <w:r w:rsidRPr="00193F73">
        <w:rPr>
          <w:sz w:val="22"/>
          <w:szCs w:val="22"/>
        </w:rPr>
        <w:t xml:space="preserve"> </w:t>
      </w:r>
      <w:proofErr w:type="spellStart"/>
      <w:r w:rsidRPr="00193F73">
        <w:rPr>
          <w:sz w:val="22"/>
          <w:szCs w:val="22"/>
        </w:rPr>
        <w:t>indeks</w:t>
      </w:r>
      <w:proofErr w:type="spellEnd"/>
    </w:p>
    <w:p w:rsidR="005135D1" w:rsidRPr="00193F73" w:rsidRDefault="005135D1" w:rsidP="00193F73">
      <w:pPr>
        <w:spacing w:line="360" w:lineRule="auto"/>
        <w:jc w:val="center"/>
        <w:rPr>
          <w:b/>
          <w:sz w:val="22"/>
          <w:szCs w:val="22"/>
          <w:lang w:val="pl-PL"/>
        </w:rPr>
      </w:pPr>
    </w:p>
    <w:p w:rsidR="005135D1" w:rsidRPr="00193F73" w:rsidRDefault="005135D1" w:rsidP="00193F73">
      <w:pPr>
        <w:ind w:left="2126"/>
        <w:rPr>
          <w:b/>
          <w:sz w:val="22"/>
          <w:szCs w:val="22"/>
          <w:lang w:val="pl-PL"/>
        </w:rPr>
      </w:pPr>
    </w:p>
    <w:p w:rsidR="005135D1" w:rsidRPr="00193F73" w:rsidRDefault="005135D1" w:rsidP="00193F73">
      <w:pPr>
        <w:ind w:left="2126"/>
        <w:rPr>
          <w:b/>
          <w:sz w:val="22"/>
          <w:szCs w:val="22"/>
          <w:lang w:val="pl-PL"/>
        </w:rPr>
      </w:pPr>
      <w:r w:rsidRPr="00193F73">
        <w:rPr>
          <w:b/>
          <w:sz w:val="22"/>
          <w:szCs w:val="22"/>
          <w:lang w:val="pl-PL"/>
        </w:rPr>
        <w:t>Čimbenici rizika za kroničnu vensku bolest</w:t>
      </w:r>
    </w:p>
    <w:p w:rsidR="005135D1" w:rsidRPr="00193F73" w:rsidRDefault="005135D1" w:rsidP="00193F73">
      <w:pPr>
        <w:ind w:left="2126"/>
        <w:rPr>
          <w:b/>
          <w:sz w:val="22"/>
          <w:szCs w:val="2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5135D1" w:rsidRPr="00193F73" w:rsidTr="00D96C7C">
        <w:tc>
          <w:tcPr>
            <w:tcW w:w="9288" w:type="dxa"/>
            <w:gridSpan w:val="2"/>
            <w:tcBorders>
              <w:bottom w:val="nil"/>
            </w:tcBorders>
          </w:tcPr>
          <w:p w:rsidR="005135D1" w:rsidRPr="00193F73" w:rsidRDefault="005135D1" w:rsidP="00D96C7C">
            <w:pPr>
              <w:spacing w:line="360" w:lineRule="auto"/>
              <w:jc w:val="both"/>
              <w:rPr>
                <w:b/>
                <w:lang w:val="pl-PL"/>
              </w:rPr>
            </w:pPr>
          </w:p>
        </w:tc>
      </w:tr>
      <w:tr w:rsidR="005135D1" w:rsidRPr="00193F73" w:rsidTr="00D96C7C">
        <w:tc>
          <w:tcPr>
            <w:tcW w:w="4644" w:type="dxa"/>
            <w:tcBorders>
              <w:top w:val="nil"/>
            </w:tcBorders>
          </w:tcPr>
          <w:p w:rsidR="005135D1" w:rsidRPr="00193F73" w:rsidRDefault="005135D1" w:rsidP="00D96C7C">
            <w:pPr>
              <w:spacing w:line="360" w:lineRule="auto"/>
              <w:jc w:val="both"/>
            </w:pPr>
            <w:proofErr w:type="spellStart"/>
            <w:r w:rsidRPr="00193F73">
              <w:rPr>
                <w:sz w:val="22"/>
                <w:szCs w:val="22"/>
              </w:rPr>
              <w:t>Promjenjivi</w:t>
            </w:r>
            <w:proofErr w:type="spellEnd"/>
          </w:p>
        </w:tc>
        <w:tc>
          <w:tcPr>
            <w:tcW w:w="4644" w:type="dxa"/>
            <w:tcBorders>
              <w:top w:val="nil"/>
            </w:tcBorders>
          </w:tcPr>
          <w:p w:rsidR="005135D1" w:rsidRPr="00193F73" w:rsidRDefault="005135D1" w:rsidP="00D96C7C">
            <w:pPr>
              <w:spacing w:line="360" w:lineRule="auto"/>
              <w:jc w:val="both"/>
            </w:pPr>
            <w:proofErr w:type="spellStart"/>
            <w:r w:rsidRPr="00193F73">
              <w:rPr>
                <w:sz w:val="22"/>
                <w:szCs w:val="22"/>
              </w:rPr>
              <w:t>Nepromjenjivi</w:t>
            </w:r>
            <w:proofErr w:type="spellEnd"/>
          </w:p>
        </w:tc>
      </w:tr>
      <w:tr w:rsidR="005135D1" w:rsidRPr="00193F73" w:rsidTr="00D96C7C">
        <w:tc>
          <w:tcPr>
            <w:tcW w:w="4644" w:type="dxa"/>
          </w:tcPr>
          <w:p w:rsidR="005135D1" w:rsidRPr="00193F73" w:rsidRDefault="005135D1" w:rsidP="00D96C7C">
            <w:pPr>
              <w:numPr>
                <w:ilvl w:val="0"/>
                <w:numId w:val="3"/>
              </w:numPr>
              <w:spacing w:line="360" w:lineRule="auto"/>
              <w:jc w:val="both"/>
            </w:pPr>
            <w:proofErr w:type="spellStart"/>
            <w:r w:rsidRPr="00193F73">
              <w:rPr>
                <w:sz w:val="22"/>
                <w:szCs w:val="22"/>
              </w:rPr>
              <w:t>sedentarni</w:t>
            </w:r>
            <w:proofErr w:type="spellEnd"/>
            <w:r w:rsidRPr="00193F73">
              <w:rPr>
                <w:sz w:val="22"/>
                <w:szCs w:val="22"/>
              </w:rPr>
              <w:t xml:space="preserve"> </w:t>
            </w:r>
            <w:proofErr w:type="spellStart"/>
            <w:r w:rsidRPr="00193F73">
              <w:rPr>
                <w:sz w:val="22"/>
                <w:szCs w:val="22"/>
              </w:rPr>
              <w:t>stil</w:t>
            </w:r>
            <w:proofErr w:type="spellEnd"/>
            <w:r w:rsidRPr="00193F73">
              <w:rPr>
                <w:sz w:val="22"/>
                <w:szCs w:val="22"/>
              </w:rPr>
              <w:t xml:space="preserve"> </w:t>
            </w:r>
            <w:proofErr w:type="spellStart"/>
            <w:r w:rsidRPr="00193F73">
              <w:rPr>
                <w:sz w:val="22"/>
                <w:szCs w:val="22"/>
              </w:rPr>
              <w:t>života</w:t>
            </w:r>
            <w:proofErr w:type="spellEnd"/>
            <w:r w:rsidRPr="00193F73">
              <w:rPr>
                <w:sz w:val="22"/>
                <w:szCs w:val="22"/>
              </w:rPr>
              <w:t>/</w:t>
            </w:r>
            <w:proofErr w:type="spellStart"/>
            <w:r w:rsidRPr="00193F73">
              <w:rPr>
                <w:sz w:val="22"/>
                <w:szCs w:val="22"/>
              </w:rPr>
              <w:t>neaktivnost</w:t>
            </w:r>
            <w:proofErr w:type="spellEnd"/>
          </w:p>
        </w:tc>
        <w:tc>
          <w:tcPr>
            <w:tcW w:w="4644" w:type="dxa"/>
          </w:tcPr>
          <w:p w:rsidR="005135D1" w:rsidRPr="00193F73" w:rsidRDefault="005135D1" w:rsidP="00D96C7C">
            <w:pPr>
              <w:numPr>
                <w:ilvl w:val="0"/>
                <w:numId w:val="3"/>
              </w:numPr>
              <w:spacing w:line="360" w:lineRule="auto"/>
              <w:jc w:val="both"/>
            </w:pPr>
            <w:proofErr w:type="spellStart"/>
            <w:r w:rsidRPr="00193F73">
              <w:rPr>
                <w:sz w:val="22"/>
                <w:szCs w:val="22"/>
              </w:rPr>
              <w:t>spol</w:t>
            </w:r>
            <w:proofErr w:type="spellEnd"/>
          </w:p>
        </w:tc>
      </w:tr>
      <w:tr w:rsidR="005135D1" w:rsidRPr="00193F73" w:rsidTr="00D96C7C">
        <w:tc>
          <w:tcPr>
            <w:tcW w:w="4644" w:type="dxa"/>
          </w:tcPr>
          <w:p w:rsidR="005135D1" w:rsidRPr="00193F73" w:rsidRDefault="005135D1" w:rsidP="00D96C7C">
            <w:pPr>
              <w:numPr>
                <w:ilvl w:val="0"/>
                <w:numId w:val="3"/>
              </w:numPr>
              <w:spacing w:line="360" w:lineRule="auto"/>
              <w:jc w:val="both"/>
            </w:pPr>
            <w:r w:rsidRPr="00193F73">
              <w:rPr>
                <w:sz w:val="22"/>
                <w:szCs w:val="22"/>
              </w:rPr>
              <w:t xml:space="preserve"> *  BMI</w:t>
            </w:r>
          </w:p>
        </w:tc>
        <w:tc>
          <w:tcPr>
            <w:tcW w:w="4644" w:type="dxa"/>
          </w:tcPr>
          <w:p w:rsidR="005135D1" w:rsidRPr="00193F73" w:rsidRDefault="005135D1" w:rsidP="00D96C7C">
            <w:pPr>
              <w:numPr>
                <w:ilvl w:val="0"/>
                <w:numId w:val="3"/>
              </w:numPr>
              <w:spacing w:line="360" w:lineRule="auto"/>
              <w:jc w:val="both"/>
            </w:pPr>
            <w:proofErr w:type="spellStart"/>
            <w:r w:rsidRPr="00193F73">
              <w:rPr>
                <w:sz w:val="22"/>
                <w:szCs w:val="22"/>
              </w:rPr>
              <w:t>dob</w:t>
            </w:r>
            <w:proofErr w:type="spellEnd"/>
            <w:r w:rsidRPr="00193F73">
              <w:rPr>
                <w:sz w:val="22"/>
                <w:szCs w:val="22"/>
              </w:rPr>
              <w:t xml:space="preserve"> &gt;50</w:t>
            </w:r>
          </w:p>
        </w:tc>
      </w:tr>
      <w:tr w:rsidR="005135D1" w:rsidRPr="00193F73" w:rsidTr="00D96C7C">
        <w:tc>
          <w:tcPr>
            <w:tcW w:w="4644" w:type="dxa"/>
          </w:tcPr>
          <w:p w:rsidR="005135D1" w:rsidRPr="00193F73" w:rsidRDefault="005135D1" w:rsidP="00D96C7C">
            <w:pPr>
              <w:numPr>
                <w:ilvl w:val="0"/>
                <w:numId w:val="3"/>
              </w:numPr>
              <w:spacing w:line="360" w:lineRule="auto"/>
              <w:jc w:val="both"/>
            </w:pPr>
            <w:proofErr w:type="spellStart"/>
            <w:r w:rsidRPr="00193F73">
              <w:rPr>
                <w:sz w:val="22"/>
                <w:szCs w:val="22"/>
              </w:rPr>
              <w:t>trauma</w:t>
            </w:r>
            <w:proofErr w:type="spellEnd"/>
          </w:p>
        </w:tc>
        <w:tc>
          <w:tcPr>
            <w:tcW w:w="4644" w:type="dxa"/>
          </w:tcPr>
          <w:p w:rsidR="005135D1" w:rsidRPr="00193F73" w:rsidRDefault="005135D1" w:rsidP="00D96C7C">
            <w:pPr>
              <w:numPr>
                <w:ilvl w:val="0"/>
                <w:numId w:val="3"/>
              </w:numPr>
              <w:spacing w:line="360" w:lineRule="auto"/>
              <w:jc w:val="both"/>
            </w:pPr>
            <w:proofErr w:type="spellStart"/>
            <w:r w:rsidRPr="00193F73">
              <w:rPr>
                <w:sz w:val="22"/>
                <w:szCs w:val="22"/>
              </w:rPr>
              <w:t>varikoziteti</w:t>
            </w:r>
            <w:proofErr w:type="spellEnd"/>
            <w:r w:rsidRPr="00193F73">
              <w:rPr>
                <w:sz w:val="22"/>
                <w:szCs w:val="22"/>
              </w:rPr>
              <w:t>/</w:t>
            </w:r>
            <w:proofErr w:type="spellStart"/>
            <w:r w:rsidRPr="00193F73">
              <w:rPr>
                <w:sz w:val="22"/>
                <w:szCs w:val="22"/>
              </w:rPr>
              <w:t>obiteljska</w:t>
            </w:r>
            <w:proofErr w:type="spellEnd"/>
            <w:r w:rsidRPr="00193F73">
              <w:rPr>
                <w:sz w:val="22"/>
                <w:szCs w:val="22"/>
              </w:rPr>
              <w:t xml:space="preserve"> </w:t>
            </w:r>
            <w:proofErr w:type="spellStart"/>
            <w:r w:rsidRPr="00193F73">
              <w:rPr>
                <w:sz w:val="22"/>
                <w:szCs w:val="22"/>
              </w:rPr>
              <w:t>predispozicija</w:t>
            </w:r>
            <w:proofErr w:type="spellEnd"/>
          </w:p>
        </w:tc>
      </w:tr>
      <w:tr w:rsidR="005135D1" w:rsidRPr="00193F73" w:rsidTr="00D96C7C">
        <w:tc>
          <w:tcPr>
            <w:tcW w:w="4644" w:type="dxa"/>
          </w:tcPr>
          <w:p w:rsidR="005135D1" w:rsidRPr="00193F73" w:rsidRDefault="005135D1" w:rsidP="00D96C7C">
            <w:pPr>
              <w:numPr>
                <w:ilvl w:val="0"/>
                <w:numId w:val="3"/>
              </w:numPr>
              <w:spacing w:line="360" w:lineRule="auto"/>
              <w:jc w:val="both"/>
            </w:pPr>
            <w:proofErr w:type="spellStart"/>
            <w:r w:rsidRPr="00193F73">
              <w:rPr>
                <w:sz w:val="22"/>
                <w:szCs w:val="22"/>
              </w:rPr>
              <w:t>pušenje</w:t>
            </w:r>
            <w:proofErr w:type="spellEnd"/>
          </w:p>
        </w:tc>
        <w:tc>
          <w:tcPr>
            <w:tcW w:w="4644" w:type="dxa"/>
          </w:tcPr>
          <w:p w:rsidR="005135D1" w:rsidRPr="00193F73" w:rsidRDefault="005135D1" w:rsidP="00D96C7C">
            <w:pPr>
              <w:numPr>
                <w:ilvl w:val="0"/>
                <w:numId w:val="3"/>
              </w:numPr>
              <w:spacing w:line="360" w:lineRule="auto"/>
              <w:jc w:val="both"/>
            </w:pPr>
            <w:r w:rsidRPr="00193F73">
              <w:rPr>
                <w:sz w:val="22"/>
                <w:szCs w:val="22"/>
              </w:rPr>
              <w:t xml:space="preserve">multiple </w:t>
            </w:r>
            <w:proofErr w:type="spellStart"/>
            <w:r w:rsidRPr="00193F73">
              <w:rPr>
                <w:sz w:val="22"/>
                <w:szCs w:val="22"/>
              </w:rPr>
              <w:t>trudnoće</w:t>
            </w:r>
            <w:proofErr w:type="spellEnd"/>
          </w:p>
        </w:tc>
      </w:tr>
      <w:tr w:rsidR="005135D1" w:rsidRPr="00193F73" w:rsidTr="00D96C7C">
        <w:tc>
          <w:tcPr>
            <w:tcW w:w="4644" w:type="dxa"/>
          </w:tcPr>
          <w:p w:rsidR="005135D1" w:rsidRDefault="005135D1" w:rsidP="00193F73">
            <w:pPr>
              <w:numPr>
                <w:ilvl w:val="0"/>
                <w:numId w:val="3"/>
              </w:numPr>
              <w:ind w:left="714" w:hanging="357"/>
              <w:rPr>
                <w:lang w:val="pl-PL"/>
              </w:rPr>
            </w:pPr>
            <w:r w:rsidRPr="00193F73">
              <w:rPr>
                <w:sz w:val="22"/>
                <w:szCs w:val="22"/>
                <w:lang w:val="pl-PL"/>
              </w:rPr>
              <w:t>zanimanje/zadržavanje u prisilnom položaju (stajanje, sjedenje)</w:t>
            </w:r>
          </w:p>
          <w:p w:rsidR="005135D1" w:rsidRPr="00193F73" w:rsidRDefault="005135D1" w:rsidP="00193F73">
            <w:pPr>
              <w:ind w:left="714"/>
              <w:rPr>
                <w:sz w:val="12"/>
                <w:lang w:val="pl-PL"/>
              </w:rPr>
            </w:pPr>
          </w:p>
        </w:tc>
        <w:tc>
          <w:tcPr>
            <w:tcW w:w="4644" w:type="dxa"/>
          </w:tcPr>
          <w:p w:rsidR="005135D1" w:rsidRPr="00193F73" w:rsidRDefault="005135D1" w:rsidP="00D96C7C">
            <w:pPr>
              <w:numPr>
                <w:ilvl w:val="0"/>
                <w:numId w:val="3"/>
              </w:numPr>
              <w:spacing w:line="360" w:lineRule="auto"/>
              <w:jc w:val="both"/>
            </w:pPr>
            <w:proofErr w:type="spellStart"/>
            <w:r w:rsidRPr="00193F73">
              <w:rPr>
                <w:sz w:val="22"/>
                <w:szCs w:val="22"/>
              </w:rPr>
              <w:t>duboka</w:t>
            </w:r>
            <w:proofErr w:type="spellEnd"/>
            <w:r w:rsidRPr="00193F73">
              <w:rPr>
                <w:sz w:val="22"/>
                <w:szCs w:val="22"/>
              </w:rPr>
              <w:t xml:space="preserve"> </w:t>
            </w:r>
            <w:proofErr w:type="spellStart"/>
            <w:r w:rsidRPr="00193F73">
              <w:rPr>
                <w:sz w:val="22"/>
                <w:szCs w:val="22"/>
              </w:rPr>
              <w:t>venska</w:t>
            </w:r>
            <w:proofErr w:type="spellEnd"/>
            <w:r w:rsidRPr="00193F73">
              <w:rPr>
                <w:sz w:val="22"/>
                <w:szCs w:val="22"/>
              </w:rPr>
              <w:t xml:space="preserve"> </w:t>
            </w:r>
            <w:proofErr w:type="spellStart"/>
            <w:r w:rsidRPr="00193F73">
              <w:rPr>
                <w:sz w:val="22"/>
                <w:szCs w:val="22"/>
              </w:rPr>
              <w:t>tromboza</w:t>
            </w:r>
            <w:proofErr w:type="spellEnd"/>
            <w:r w:rsidRPr="00193F73">
              <w:rPr>
                <w:sz w:val="22"/>
                <w:szCs w:val="22"/>
              </w:rPr>
              <w:t xml:space="preserve"> </w:t>
            </w:r>
          </w:p>
        </w:tc>
      </w:tr>
      <w:tr w:rsidR="005135D1" w:rsidRPr="00193F73" w:rsidTr="00D96C7C">
        <w:tc>
          <w:tcPr>
            <w:tcW w:w="4644" w:type="dxa"/>
          </w:tcPr>
          <w:p w:rsidR="005135D1" w:rsidRPr="00193F73" w:rsidRDefault="005135D1" w:rsidP="00D96C7C">
            <w:pPr>
              <w:numPr>
                <w:ilvl w:val="0"/>
                <w:numId w:val="3"/>
              </w:numPr>
              <w:spacing w:line="360" w:lineRule="auto"/>
              <w:jc w:val="both"/>
            </w:pPr>
            <w:proofErr w:type="spellStart"/>
            <w:r w:rsidRPr="00193F73">
              <w:rPr>
                <w:sz w:val="22"/>
                <w:szCs w:val="22"/>
              </w:rPr>
              <w:t>statički</w:t>
            </w:r>
            <w:proofErr w:type="spellEnd"/>
            <w:r w:rsidRPr="00193F73">
              <w:rPr>
                <w:sz w:val="22"/>
                <w:szCs w:val="22"/>
              </w:rPr>
              <w:t xml:space="preserve"> </w:t>
            </w:r>
            <w:proofErr w:type="spellStart"/>
            <w:r w:rsidRPr="00193F73">
              <w:rPr>
                <w:sz w:val="22"/>
                <w:szCs w:val="22"/>
              </w:rPr>
              <w:t>poremećaji</w:t>
            </w:r>
            <w:proofErr w:type="spellEnd"/>
            <w:r w:rsidRPr="00193F73">
              <w:rPr>
                <w:sz w:val="22"/>
                <w:szCs w:val="22"/>
              </w:rPr>
              <w:t xml:space="preserve"> </w:t>
            </w:r>
            <w:proofErr w:type="spellStart"/>
            <w:r w:rsidRPr="00193F73">
              <w:rPr>
                <w:sz w:val="22"/>
                <w:szCs w:val="22"/>
              </w:rPr>
              <w:t>stopala</w:t>
            </w:r>
            <w:proofErr w:type="spellEnd"/>
            <w:r w:rsidRPr="00193F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44" w:type="dxa"/>
          </w:tcPr>
          <w:p w:rsidR="005135D1" w:rsidRPr="00193F73" w:rsidRDefault="005135D1" w:rsidP="00D96C7C">
            <w:pPr>
              <w:numPr>
                <w:ilvl w:val="0"/>
                <w:numId w:val="3"/>
              </w:numPr>
              <w:spacing w:line="360" w:lineRule="auto"/>
              <w:jc w:val="both"/>
            </w:pPr>
            <w:proofErr w:type="spellStart"/>
            <w:r w:rsidRPr="00193F73">
              <w:rPr>
                <w:sz w:val="22"/>
                <w:szCs w:val="22"/>
              </w:rPr>
              <w:t>viša</w:t>
            </w:r>
            <w:proofErr w:type="spellEnd"/>
            <w:r w:rsidRPr="00193F73">
              <w:rPr>
                <w:sz w:val="22"/>
                <w:szCs w:val="22"/>
              </w:rPr>
              <w:t xml:space="preserve"> </w:t>
            </w:r>
            <w:proofErr w:type="spellStart"/>
            <w:r w:rsidRPr="00193F73">
              <w:rPr>
                <w:sz w:val="22"/>
                <w:szCs w:val="22"/>
              </w:rPr>
              <w:t>tjelesna</w:t>
            </w:r>
            <w:proofErr w:type="spellEnd"/>
            <w:r w:rsidRPr="00193F73">
              <w:rPr>
                <w:sz w:val="22"/>
                <w:szCs w:val="22"/>
              </w:rPr>
              <w:t xml:space="preserve"> </w:t>
            </w:r>
            <w:proofErr w:type="spellStart"/>
            <w:r w:rsidRPr="00193F73">
              <w:rPr>
                <w:sz w:val="22"/>
                <w:szCs w:val="22"/>
              </w:rPr>
              <w:t>visina</w:t>
            </w:r>
            <w:proofErr w:type="spellEnd"/>
            <w:r w:rsidRPr="00193F73">
              <w:rPr>
                <w:sz w:val="22"/>
                <w:szCs w:val="22"/>
              </w:rPr>
              <w:t xml:space="preserve"> </w:t>
            </w:r>
          </w:p>
        </w:tc>
      </w:tr>
    </w:tbl>
    <w:p w:rsidR="005135D1" w:rsidRDefault="005135D1" w:rsidP="00193F73">
      <w:pPr>
        <w:spacing w:line="360" w:lineRule="auto"/>
        <w:ind w:left="708"/>
        <w:jc w:val="both"/>
        <w:rPr>
          <w:sz w:val="22"/>
          <w:szCs w:val="22"/>
        </w:rPr>
      </w:pPr>
    </w:p>
    <w:p w:rsidR="005135D1" w:rsidRPr="00193F73" w:rsidRDefault="005135D1" w:rsidP="00193F73">
      <w:pPr>
        <w:spacing w:line="360" w:lineRule="auto"/>
        <w:ind w:left="708"/>
        <w:jc w:val="both"/>
        <w:rPr>
          <w:sz w:val="22"/>
          <w:szCs w:val="22"/>
          <w:lang w:val="en-GB"/>
        </w:rPr>
      </w:pPr>
      <w:proofErr w:type="gramStart"/>
      <w:r w:rsidRPr="00193F73">
        <w:rPr>
          <w:sz w:val="22"/>
          <w:szCs w:val="22"/>
          <w:lang w:val="en-GB"/>
        </w:rPr>
        <w:t>*  BMI</w:t>
      </w:r>
      <w:proofErr w:type="gramEnd"/>
      <w:r w:rsidRPr="00193F73">
        <w:rPr>
          <w:sz w:val="22"/>
          <w:szCs w:val="22"/>
          <w:lang w:val="en-GB"/>
        </w:rPr>
        <w:t xml:space="preserve"> = </w:t>
      </w:r>
      <w:proofErr w:type="spellStart"/>
      <w:r w:rsidRPr="00193F73">
        <w:rPr>
          <w:sz w:val="22"/>
          <w:szCs w:val="22"/>
          <w:lang w:val="en-GB"/>
        </w:rPr>
        <w:t>indeks</w:t>
      </w:r>
      <w:proofErr w:type="spellEnd"/>
      <w:r w:rsidRPr="00193F73">
        <w:rPr>
          <w:sz w:val="22"/>
          <w:szCs w:val="22"/>
          <w:lang w:val="en-GB"/>
        </w:rPr>
        <w:t xml:space="preserve"> </w:t>
      </w:r>
      <w:proofErr w:type="spellStart"/>
      <w:r w:rsidRPr="00193F73">
        <w:rPr>
          <w:sz w:val="22"/>
          <w:szCs w:val="22"/>
          <w:lang w:val="en-GB"/>
        </w:rPr>
        <w:t>tjelesne</w:t>
      </w:r>
      <w:proofErr w:type="spellEnd"/>
      <w:r w:rsidRPr="00193F73">
        <w:rPr>
          <w:sz w:val="22"/>
          <w:szCs w:val="22"/>
          <w:lang w:val="en-GB"/>
        </w:rPr>
        <w:t xml:space="preserve"> </w:t>
      </w:r>
      <w:proofErr w:type="spellStart"/>
      <w:r w:rsidRPr="00193F73">
        <w:rPr>
          <w:sz w:val="22"/>
          <w:szCs w:val="22"/>
          <w:lang w:val="en-GB"/>
        </w:rPr>
        <w:t>mase</w:t>
      </w:r>
      <w:proofErr w:type="spellEnd"/>
      <w:r w:rsidRPr="00193F73">
        <w:rPr>
          <w:sz w:val="22"/>
          <w:szCs w:val="22"/>
          <w:lang w:val="en-GB"/>
        </w:rPr>
        <w:t xml:space="preserve"> (Body Mass Index)</w:t>
      </w:r>
    </w:p>
    <w:p w:rsidR="005135D1" w:rsidRDefault="005135D1" w:rsidP="00193F73">
      <w:pPr>
        <w:ind w:left="2126"/>
        <w:rPr>
          <w:b/>
          <w:sz w:val="22"/>
          <w:lang w:val="en-GB"/>
        </w:rPr>
      </w:pPr>
    </w:p>
    <w:p w:rsidR="005135D1" w:rsidRDefault="005135D1" w:rsidP="00193F73">
      <w:pPr>
        <w:ind w:left="2126"/>
        <w:rPr>
          <w:b/>
          <w:sz w:val="22"/>
          <w:lang w:val="en-GB"/>
        </w:rPr>
      </w:pPr>
    </w:p>
    <w:p w:rsidR="005135D1" w:rsidRDefault="005135D1" w:rsidP="00193F73">
      <w:pPr>
        <w:spacing w:line="360" w:lineRule="auto"/>
        <w:jc w:val="center"/>
        <w:rPr>
          <w:b/>
          <w:sz w:val="22"/>
          <w:lang w:val="en-GB"/>
        </w:rPr>
      </w:pPr>
    </w:p>
    <w:p w:rsidR="005135D1" w:rsidRDefault="005135D1" w:rsidP="00193F73">
      <w:pPr>
        <w:spacing w:line="360" w:lineRule="auto"/>
        <w:jc w:val="center"/>
        <w:rPr>
          <w:b/>
          <w:sz w:val="22"/>
          <w:lang w:val="en-GB"/>
        </w:rPr>
      </w:pPr>
    </w:p>
    <w:p w:rsidR="005135D1" w:rsidRDefault="005135D1" w:rsidP="005153FB">
      <w:pPr>
        <w:pStyle w:val="Naslov1"/>
        <w:jc w:val="center"/>
        <w:rPr>
          <w:rFonts w:ascii="Myriad Pro Cond CE" w:hAnsi="Myriad Pro Cond CE"/>
          <w:sz w:val="22"/>
        </w:rPr>
      </w:pPr>
    </w:p>
    <w:p w:rsidR="005135D1" w:rsidRPr="003700B9" w:rsidRDefault="005135D1" w:rsidP="005153FB">
      <w:pPr>
        <w:pStyle w:val="Naslov1"/>
        <w:jc w:val="center"/>
        <w:rPr>
          <w:rFonts w:ascii="Myriad Pro Cond" w:hAnsi="Myriad Pro Cond"/>
          <w:sz w:val="22"/>
        </w:rPr>
      </w:pPr>
      <w:r w:rsidRPr="003700B9">
        <w:rPr>
          <w:rFonts w:ascii="Myriad Pro Cond CE" w:hAnsi="Myriad Pro Cond CE"/>
          <w:sz w:val="22"/>
        </w:rPr>
        <w:t>Klasifikacija CEAP kron</w:t>
      </w:r>
      <w:r>
        <w:rPr>
          <w:rFonts w:ascii="Myriad Pro Cond CE" w:hAnsi="Myriad Pro Cond CE"/>
          <w:sz w:val="22"/>
        </w:rPr>
        <w:t>ične venske bolesti (KVB</w:t>
      </w:r>
      <w:r w:rsidRPr="003700B9">
        <w:rPr>
          <w:rFonts w:ascii="Myriad Pro Cond CE" w:hAnsi="Myriad Pro Cond CE"/>
          <w:sz w:val="22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24"/>
      </w:tblGrid>
      <w:tr w:rsidR="005135D1" w:rsidRPr="00531FB5" w:rsidTr="00522D95">
        <w:trPr>
          <w:jc w:val="center"/>
        </w:trPr>
        <w:tc>
          <w:tcPr>
            <w:tcW w:w="6124" w:type="dxa"/>
          </w:tcPr>
          <w:p w:rsidR="005135D1" w:rsidRPr="00531FB5" w:rsidRDefault="005135D1" w:rsidP="00522D95">
            <w:pPr>
              <w:pBdr>
                <w:right w:val="single" w:sz="4" w:space="4" w:color="auto"/>
              </w:pBdr>
              <w:jc w:val="center"/>
              <w:rPr>
                <w:rFonts w:ascii="Myriad Pro Cond" w:hAnsi="Myriad Pro Cond"/>
                <w:lang w:val="sl-SI"/>
              </w:rPr>
            </w:pPr>
            <w:r w:rsidRPr="00531FB5">
              <w:rPr>
                <w:rFonts w:ascii="Myriad Pro Cond CE" w:hAnsi="Myriad Pro Cond CE"/>
                <w:b/>
                <w:sz w:val="22"/>
                <w:szCs w:val="22"/>
                <w:lang w:val="sl-SI"/>
              </w:rPr>
              <w:t>C</w:t>
            </w:r>
            <w:r w:rsidRPr="00531FB5">
              <w:rPr>
                <w:rFonts w:ascii="Myriad Pro Cond CE" w:hAnsi="Myriad Pro Cond CE"/>
                <w:sz w:val="22"/>
                <w:szCs w:val="22"/>
                <w:lang w:val="sl-SI"/>
              </w:rPr>
              <w:t xml:space="preserve"> - klinička </w:t>
            </w:r>
            <w:r w:rsidRPr="00531FB5">
              <w:rPr>
                <w:rFonts w:ascii="Myriad Pro Cond" w:hAnsi="Myriad Pro Cond"/>
                <w:sz w:val="22"/>
                <w:szCs w:val="22"/>
                <w:lang w:val="sl-SI"/>
              </w:rPr>
              <w:t>klasifikacija</w:t>
            </w:r>
          </w:p>
          <w:p w:rsidR="005135D1" w:rsidRPr="00531FB5" w:rsidRDefault="005135D1" w:rsidP="00522D95">
            <w:pPr>
              <w:pBdr>
                <w:right w:val="single" w:sz="4" w:space="4" w:color="auto"/>
              </w:pBdr>
              <w:jc w:val="center"/>
              <w:rPr>
                <w:rFonts w:ascii="Myriad Pro Cond" w:hAnsi="Myriad Pro Cond"/>
                <w:lang w:val="sl-SI"/>
              </w:rPr>
            </w:pPr>
            <w:r w:rsidRPr="00531FB5">
              <w:rPr>
                <w:rFonts w:ascii="Myriad Pro Cond" w:hAnsi="Myriad Pro Cond"/>
                <w:sz w:val="22"/>
                <w:szCs w:val="22"/>
                <w:lang w:val="sl-SI"/>
              </w:rPr>
              <w:t>( A - asimptomatska; S - simptomatska)</w:t>
            </w:r>
          </w:p>
        </w:tc>
      </w:tr>
      <w:tr w:rsidR="005135D1" w:rsidRPr="00531FB5" w:rsidTr="00522D95">
        <w:trPr>
          <w:jc w:val="center"/>
        </w:trPr>
        <w:tc>
          <w:tcPr>
            <w:tcW w:w="6124" w:type="dxa"/>
          </w:tcPr>
          <w:p w:rsidR="005135D1" w:rsidRPr="00531FB5" w:rsidRDefault="005135D1" w:rsidP="00522D95">
            <w:pPr>
              <w:jc w:val="center"/>
              <w:rPr>
                <w:rFonts w:ascii="Myriad Pro Cond" w:hAnsi="Myriad Pro Cond"/>
                <w:lang w:val="sl-SI"/>
              </w:rPr>
            </w:pPr>
            <w:r w:rsidRPr="00531FB5">
              <w:rPr>
                <w:rFonts w:ascii="Myriad Pro Cond" w:hAnsi="Myriad Pro Cond"/>
                <w:sz w:val="22"/>
                <w:szCs w:val="22"/>
                <w:lang w:val="sl-SI"/>
              </w:rPr>
              <w:t>C0: bez znakova  KV</w:t>
            </w:r>
            <w:r>
              <w:rPr>
                <w:rFonts w:ascii="Myriad Pro Cond" w:hAnsi="Myriad Pro Cond"/>
                <w:sz w:val="22"/>
                <w:szCs w:val="22"/>
                <w:lang w:val="sl-SI"/>
              </w:rPr>
              <w:t>B</w:t>
            </w:r>
          </w:p>
          <w:p w:rsidR="005135D1" w:rsidRPr="00531FB5" w:rsidRDefault="005135D1" w:rsidP="00522D95">
            <w:pPr>
              <w:jc w:val="center"/>
              <w:rPr>
                <w:rFonts w:ascii="Myriad Pro Cond" w:hAnsi="Myriad Pro Cond"/>
                <w:lang w:val="sl-SI"/>
              </w:rPr>
            </w:pPr>
            <w:r w:rsidRPr="00531FB5">
              <w:rPr>
                <w:rFonts w:ascii="Myriad Pro Cond CE" w:hAnsi="Myriad Pro Cond CE"/>
                <w:sz w:val="22"/>
                <w:szCs w:val="22"/>
                <w:lang w:val="sl-SI"/>
              </w:rPr>
              <w:t xml:space="preserve">C1: teleangiektazije </w:t>
            </w:r>
            <w:r>
              <w:rPr>
                <w:rFonts w:ascii="Myriad Pro Cond CE" w:hAnsi="Myriad Pro Cond CE"/>
                <w:sz w:val="22"/>
                <w:szCs w:val="22"/>
                <w:lang w:val="sl-SI"/>
              </w:rPr>
              <w:t xml:space="preserve">ili retikularne vene </w:t>
            </w:r>
          </w:p>
          <w:p w:rsidR="005135D1" w:rsidRPr="00531FB5" w:rsidRDefault="005135D1" w:rsidP="00522D95">
            <w:pPr>
              <w:jc w:val="center"/>
              <w:rPr>
                <w:rFonts w:ascii="Myriad Pro Cond" w:hAnsi="Myriad Pro Cond"/>
                <w:lang w:val="sl-SI"/>
              </w:rPr>
            </w:pPr>
            <w:r w:rsidRPr="00531FB5">
              <w:rPr>
                <w:rFonts w:ascii="Myriad Pro Cond" w:hAnsi="Myriad Pro Cond"/>
                <w:sz w:val="22"/>
                <w:szCs w:val="22"/>
                <w:lang w:val="sl-SI"/>
              </w:rPr>
              <w:t xml:space="preserve">C2: </w:t>
            </w:r>
            <w:r>
              <w:rPr>
                <w:rFonts w:ascii="Myriad Pro Cond" w:hAnsi="Myriad Pro Cond"/>
                <w:sz w:val="22"/>
                <w:szCs w:val="22"/>
                <w:lang w:val="sl-SI"/>
              </w:rPr>
              <w:t>varikozne vene</w:t>
            </w:r>
          </w:p>
          <w:p w:rsidR="005135D1" w:rsidRPr="00531FB5" w:rsidRDefault="005135D1" w:rsidP="00522D95">
            <w:pPr>
              <w:tabs>
                <w:tab w:val="left" w:pos="2221"/>
              </w:tabs>
              <w:jc w:val="center"/>
              <w:rPr>
                <w:rFonts w:ascii="Myriad Pro Cond" w:hAnsi="Myriad Pro Cond"/>
                <w:lang w:val="sl-SI"/>
              </w:rPr>
            </w:pPr>
            <w:r w:rsidRPr="00531FB5">
              <w:rPr>
                <w:rFonts w:ascii="Myriad Pro Cond" w:hAnsi="Myriad Pro Cond"/>
                <w:sz w:val="22"/>
                <w:szCs w:val="22"/>
                <w:lang w:val="sl-SI"/>
              </w:rPr>
              <w:t xml:space="preserve">C3: </w:t>
            </w:r>
            <w:r>
              <w:rPr>
                <w:rFonts w:ascii="Myriad Pro Cond" w:hAnsi="Myriad Pro Cond"/>
                <w:sz w:val="22"/>
                <w:szCs w:val="22"/>
                <w:lang w:val="sl-SI"/>
              </w:rPr>
              <w:t xml:space="preserve">edemi </w:t>
            </w:r>
          </w:p>
          <w:p w:rsidR="005135D1" w:rsidRPr="00531FB5" w:rsidRDefault="005135D1" w:rsidP="00522D95">
            <w:pPr>
              <w:jc w:val="center"/>
              <w:rPr>
                <w:rFonts w:ascii="Myriad Pro Cond" w:hAnsi="Myriad Pro Cond"/>
                <w:lang w:val="sl-SI"/>
              </w:rPr>
            </w:pPr>
            <w:r w:rsidRPr="00531FB5">
              <w:rPr>
                <w:rFonts w:ascii="Myriad Pro Cond" w:hAnsi="Myriad Pro Cond"/>
                <w:sz w:val="22"/>
                <w:szCs w:val="22"/>
                <w:lang w:val="sl-SI"/>
              </w:rPr>
              <w:t>C4a</w:t>
            </w:r>
            <w:r>
              <w:rPr>
                <w:rFonts w:ascii="Myriad Pro Cond" w:hAnsi="Myriad Pro Cond"/>
                <w:sz w:val="22"/>
                <w:szCs w:val="22"/>
                <w:lang w:val="sl-SI"/>
              </w:rPr>
              <w:t xml:space="preserve">: hiperpigmentacije, </w:t>
            </w:r>
            <w:r>
              <w:rPr>
                <w:rFonts w:ascii="Myriad Pro Cond CE" w:hAnsi="Myriad Pro Cond CE"/>
                <w:sz w:val="22"/>
                <w:szCs w:val="22"/>
                <w:lang w:val="sl-SI"/>
              </w:rPr>
              <w:t>hipostazički</w:t>
            </w:r>
            <w:r w:rsidRPr="00531FB5">
              <w:rPr>
                <w:rFonts w:ascii="Myriad Pro Cond" w:hAnsi="Myriad Pro Cond"/>
                <w:sz w:val="22"/>
                <w:szCs w:val="22"/>
                <w:lang w:val="sl-SI"/>
              </w:rPr>
              <w:t xml:space="preserve"> dermatitis</w:t>
            </w:r>
          </w:p>
          <w:p w:rsidR="005135D1" w:rsidRPr="00531FB5" w:rsidRDefault="005135D1" w:rsidP="00522D95">
            <w:pPr>
              <w:jc w:val="center"/>
              <w:rPr>
                <w:rFonts w:ascii="Myriad Pro Cond" w:hAnsi="Myriad Pro Cond"/>
                <w:lang w:val="sl-SI"/>
              </w:rPr>
            </w:pPr>
            <w:r w:rsidRPr="00531FB5">
              <w:rPr>
                <w:rFonts w:ascii="Myriad Pro Cond" w:hAnsi="Myriad Pro Cond"/>
                <w:sz w:val="22"/>
                <w:szCs w:val="22"/>
                <w:lang w:val="sl-SI"/>
              </w:rPr>
              <w:t>C4b: lipodermatoskleroza, bijele atrofije</w:t>
            </w:r>
          </w:p>
          <w:p w:rsidR="005135D1" w:rsidRPr="00531FB5" w:rsidRDefault="005135D1" w:rsidP="00522D95">
            <w:pPr>
              <w:jc w:val="center"/>
              <w:rPr>
                <w:rFonts w:ascii="Myriad Pro Cond" w:hAnsi="Myriad Pro Cond"/>
                <w:lang w:val="sl-SI"/>
              </w:rPr>
            </w:pPr>
            <w:r w:rsidRPr="00531FB5">
              <w:rPr>
                <w:rFonts w:ascii="Myriad Pro Cond" w:hAnsi="Myriad Pro Cond"/>
                <w:sz w:val="22"/>
                <w:szCs w:val="22"/>
                <w:lang w:val="sl-SI"/>
              </w:rPr>
              <w:t xml:space="preserve">C5: zacijeljena </w:t>
            </w:r>
            <w:r>
              <w:rPr>
                <w:rFonts w:ascii="Myriad Pro Cond" w:hAnsi="Myriad Pro Cond"/>
                <w:sz w:val="22"/>
                <w:szCs w:val="22"/>
                <w:lang w:val="sl-SI"/>
              </w:rPr>
              <w:t xml:space="preserve">venska ulceracija </w:t>
            </w:r>
            <w:r w:rsidRPr="00531FB5">
              <w:rPr>
                <w:rFonts w:ascii="Myriad Pro Cond" w:hAnsi="Myriad Pro Cond"/>
                <w:sz w:val="22"/>
                <w:szCs w:val="22"/>
                <w:lang w:val="sl-SI"/>
              </w:rPr>
              <w:t>i kožne promjene kao C4</w:t>
            </w:r>
          </w:p>
          <w:p w:rsidR="005135D1" w:rsidRPr="00522D95" w:rsidRDefault="005135D1" w:rsidP="004F553C">
            <w:pPr>
              <w:pStyle w:val="Uvuenotijeloteksta"/>
              <w:ind w:hanging="283"/>
              <w:jc w:val="center"/>
              <w:rPr>
                <w:rFonts w:ascii="Myriad Pro Cond" w:hAnsi="Myriad Pro Cond"/>
                <w:bCs/>
              </w:rPr>
            </w:pPr>
            <w:r w:rsidRPr="00522D95">
              <w:rPr>
                <w:rFonts w:ascii="Myriad Pro Cond" w:hAnsi="Myriad Pro Cond"/>
                <w:bCs/>
                <w:sz w:val="22"/>
                <w:szCs w:val="22"/>
              </w:rPr>
              <w:t xml:space="preserve">C6: postoji </w:t>
            </w:r>
            <w:r>
              <w:rPr>
                <w:rFonts w:ascii="Myriad Pro Cond" w:hAnsi="Myriad Pro Cond"/>
                <w:bCs/>
                <w:sz w:val="22"/>
                <w:szCs w:val="22"/>
              </w:rPr>
              <w:t xml:space="preserve">venska ulceracja </w:t>
            </w:r>
            <w:r w:rsidRPr="00522D95">
              <w:rPr>
                <w:rFonts w:ascii="Myriad Pro Cond" w:hAnsi="Myriad Pro Cond"/>
                <w:bCs/>
                <w:sz w:val="22"/>
                <w:szCs w:val="22"/>
              </w:rPr>
              <w:t>i  kožne  promjene kao C4</w:t>
            </w:r>
          </w:p>
        </w:tc>
      </w:tr>
      <w:tr w:rsidR="005135D1" w:rsidRPr="003700B9" w:rsidTr="00522D95">
        <w:trPr>
          <w:jc w:val="center"/>
        </w:trPr>
        <w:tc>
          <w:tcPr>
            <w:tcW w:w="6124" w:type="dxa"/>
          </w:tcPr>
          <w:p w:rsidR="005135D1" w:rsidRPr="00522D95" w:rsidRDefault="005135D1" w:rsidP="00522D95">
            <w:pPr>
              <w:pBdr>
                <w:right w:val="single" w:sz="4" w:space="4" w:color="auto"/>
              </w:pBdr>
              <w:tabs>
                <w:tab w:val="left" w:pos="8640"/>
                <w:tab w:val="left" w:pos="9360"/>
              </w:tabs>
              <w:jc w:val="center"/>
              <w:rPr>
                <w:rFonts w:ascii="Myriad Pro Cond" w:hAnsi="Myriad Pro Cond"/>
              </w:rPr>
            </w:pPr>
            <w:r w:rsidRPr="00531FB5">
              <w:rPr>
                <w:rFonts w:ascii="Myriad Pro Cond" w:hAnsi="Myriad Pro Cond"/>
                <w:b/>
                <w:sz w:val="22"/>
                <w:szCs w:val="22"/>
              </w:rPr>
              <w:t>E</w:t>
            </w:r>
            <w:r w:rsidRPr="00522D95">
              <w:rPr>
                <w:rFonts w:ascii="Myriad Pro Cond" w:hAnsi="Myriad Pro Cond"/>
                <w:sz w:val="22"/>
                <w:szCs w:val="22"/>
              </w:rPr>
              <w:t xml:space="preserve">- </w:t>
            </w:r>
            <w:proofErr w:type="spellStart"/>
            <w:r w:rsidRPr="00522D95">
              <w:rPr>
                <w:rFonts w:ascii="Myriad Pro Cond" w:hAnsi="Myriad Pro Cond"/>
                <w:sz w:val="22"/>
                <w:szCs w:val="22"/>
              </w:rPr>
              <w:t>etiološka</w:t>
            </w:r>
            <w:proofErr w:type="spellEnd"/>
            <w:r w:rsidRPr="00522D95">
              <w:rPr>
                <w:rFonts w:ascii="Myriad Pro Cond" w:hAnsi="Myriad Pro Cond"/>
                <w:sz w:val="22"/>
                <w:szCs w:val="22"/>
              </w:rPr>
              <w:t xml:space="preserve"> </w:t>
            </w:r>
            <w:proofErr w:type="spellStart"/>
            <w:r w:rsidRPr="00522D95">
              <w:rPr>
                <w:rFonts w:ascii="Myriad Pro Cond" w:hAnsi="Myriad Pro Cond"/>
                <w:sz w:val="22"/>
                <w:szCs w:val="22"/>
              </w:rPr>
              <w:t>klasifikacija</w:t>
            </w:r>
            <w:proofErr w:type="spellEnd"/>
          </w:p>
        </w:tc>
      </w:tr>
      <w:tr w:rsidR="005135D1" w:rsidRPr="00531FB5" w:rsidTr="00522D95">
        <w:trPr>
          <w:jc w:val="center"/>
        </w:trPr>
        <w:tc>
          <w:tcPr>
            <w:tcW w:w="6124" w:type="dxa"/>
          </w:tcPr>
          <w:p w:rsidR="005135D1" w:rsidRPr="00531FB5" w:rsidRDefault="005135D1" w:rsidP="00522D95">
            <w:pPr>
              <w:pBdr>
                <w:right w:val="single" w:sz="4" w:space="4" w:color="auto"/>
              </w:pBdr>
              <w:tabs>
                <w:tab w:val="left" w:pos="8640"/>
                <w:tab w:val="left" w:pos="9360"/>
              </w:tabs>
              <w:jc w:val="center"/>
              <w:rPr>
                <w:rFonts w:ascii="Myriad Pro Cond" w:hAnsi="Myriad Pro Cond"/>
                <w:lang w:val="it-IT"/>
              </w:rPr>
            </w:pPr>
            <w:proofErr w:type="spellStart"/>
            <w:r w:rsidRPr="00531FB5">
              <w:rPr>
                <w:rFonts w:ascii="Myriad Pro Cond" w:hAnsi="Myriad Pro Cond"/>
                <w:sz w:val="22"/>
                <w:szCs w:val="22"/>
                <w:lang w:val="it-IT"/>
              </w:rPr>
              <w:t>Ec</w:t>
            </w:r>
            <w:proofErr w:type="spellEnd"/>
            <w:r w:rsidRPr="00531FB5">
              <w:rPr>
                <w:rFonts w:ascii="Myriad Pro Cond" w:hAnsi="Myriad Pro Cond"/>
                <w:sz w:val="22"/>
                <w:szCs w:val="22"/>
                <w:lang w:val="it-IT"/>
              </w:rPr>
              <w:t xml:space="preserve"> - </w:t>
            </w:r>
            <w:proofErr w:type="spellStart"/>
            <w:r w:rsidRPr="00531FB5">
              <w:rPr>
                <w:rFonts w:ascii="Myriad Pro Cond" w:hAnsi="Myriad Pro Cond"/>
                <w:sz w:val="22"/>
                <w:szCs w:val="22"/>
                <w:lang w:val="it-IT"/>
              </w:rPr>
              <w:t>kongenitalni</w:t>
            </w:r>
            <w:proofErr w:type="spellEnd"/>
            <w:r w:rsidRPr="00531FB5">
              <w:rPr>
                <w:rFonts w:ascii="Myriad Pro Cond CE" w:hAnsi="Myriad Pro Cond CE"/>
                <w:sz w:val="22"/>
                <w:szCs w:val="22"/>
                <w:lang w:val="it-IT"/>
              </w:rPr>
              <w:t xml:space="preserve"> ili </w:t>
            </w:r>
            <w:proofErr w:type="spellStart"/>
            <w:r w:rsidRPr="00531FB5">
              <w:rPr>
                <w:rFonts w:ascii="Myriad Pro Cond CE" w:hAnsi="Myriad Pro Cond CE"/>
                <w:sz w:val="22"/>
                <w:szCs w:val="22"/>
                <w:lang w:val="it-IT"/>
              </w:rPr>
              <w:t>prirođeni</w:t>
            </w:r>
            <w:proofErr w:type="spellEnd"/>
            <w:r w:rsidRPr="00531FB5">
              <w:rPr>
                <w:rFonts w:ascii="Myriad Pro Cond CE" w:hAnsi="Myriad Pro Cond CE"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="Myriad Pro Cond CE" w:hAnsi="Myriad Pro Cond CE"/>
                <w:sz w:val="22"/>
                <w:szCs w:val="22"/>
                <w:lang w:val="it-IT"/>
              </w:rPr>
              <w:t>varikoziteti</w:t>
            </w:r>
            <w:proofErr w:type="spellEnd"/>
          </w:p>
          <w:p w:rsidR="005135D1" w:rsidRPr="00531FB5" w:rsidRDefault="005135D1" w:rsidP="00522D95">
            <w:pPr>
              <w:pBdr>
                <w:right w:val="single" w:sz="4" w:space="4" w:color="auto"/>
              </w:pBdr>
              <w:tabs>
                <w:tab w:val="left" w:pos="8640"/>
                <w:tab w:val="left" w:pos="9360"/>
              </w:tabs>
              <w:jc w:val="center"/>
              <w:rPr>
                <w:rFonts w:ascii="Myriad Pro Cond" w:hAnsi="Myriad Pro Cond"/>
                <w:lang w:val="it-IT"/>
              </w:rPr>
            </w:pPr>
            <w:proofErr w:type="spellStart"/>
            <w:r w:rsidRPr="00531FB5">
              <w:rPr>
                <w:rFonts w:ascii="Myriad Pro Cond" w:hAnsi="Myriad Pro Cond"/>
                <w:sz w:val="22"/>
                <w:szCs w:val="22"/>
                <w:lang w:val="it-IT"/>
              </w:rPr>
              <w:t>Ep</w:t>
            </w:r>
            <w:proofErr w:type="spellEnd"/>
            <w:r w:rsidRPr="00531FB5">
              <w:rPr>
                <w:rFonts w:ascii="Myriad Pro Cond" w:hAnsi="Myriad Pro Cond"/>
                <w:sz w:val="22"/>
                <w:szCs w:val="22"/>
                <w:lang w:val="it-IT"/>
              </w:rPr>
              <w:t xml:space="preserve"> - </w:t>
            </w:r>
            <w:proofErr w:type="spellStart"/>
            <w:r w:rsidRPr="00531FB5">
              <w:rPr>
                <w:rFonts w:ascii="Myriad Pro Cond" w:hAnsi="Myriad Pro Cond"/>
                <w:sz w:val="22"/>
                <w:szCs w:val="22"/>
                <w:lang w:val="it-IT"/>
              </w:rPr>
              <w:t>primarni</w:t>
            </w:r>
            <w:proofErr w:type="spellEnd"/>
            <w:r w:rsidRPr="00531FB5">
              <w:rPr>
                <w:rFonts w:ascii="Myriad Pro Cond" w:hAnsi="Myriad Pro Cond"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="Myriad Pro Cond" w:hAnsi="Myriad Pro Cond"/>
                <w:sz w:val="22"/>
                <w:szCs w:val="22"/>
                <w:lang w:val="it-IT"/>
              </w:rPr>
              <w:t>varikoziteti</w:t>
            </w:r>
            <w:proofErr w:type="spellEnd"/>
          </w:p>
          <w:p w:rsidR="005135D1" w:rsidRPr="007A3904" w:rsidRDefault="005135D1" w:rsidP="00522D95">
            <w:pPr>
              <w:pBdr>
                <w:right w:val="single" w:sz="4" w:space="4" w:color="auto"/>
              </w:pBdr>
              <w:tabs>
                <w:tab w:val="left" w:pos="8640"/>
                <w:tab w:val="left" w:pos="9360"/>
              </w:tabs>
              <w:jc w:val="center"/>
              <w:rPr>
                <w:rFonts w:ascii="Myriad Pro Cond" w:hAnsi="Myriad Pro Cond"/>
                <w:lang w:val="sv-SE"/>
              </w:rPr>
            </w:pPr>
            <w:r w:rsidRPr="007A3904">
              <w:rPr>
                <w:rFonts w:ascii="Myriad Pro Cond CE" w:hAnsi="Myriad Pro Cond CE"/>
                <w:sz w:val="22"/>
                <w:szCs w:val="22"/>
                <w:lang w:val="sv-SE"/>
              </w:rPr>
              <w:t>Es - s</w:t>
            </w:r>
            <w:r>
              <w:rPr>
                <w:rFonts w:ascii="Myriad Pro Cond CE" w:hAnsi="Myriad Pro Cond CE"/>
                <w:sz w:val="22"/>
                <w:szCs w:val="22"/>
                <w:lang w:val="sv-SE"/>
              </w:rPr>
              <w:t>ekundarni varikoziteti  (postrombotičk</w:t>
            </w:r>
            <w:r w:rsidRPr="007A3904">
              <w:rPr>
                <w:rFonts w:ascii="Myriad Pro Cond CE" w:hAnsi="Myriad Pro Cond CE"/>
                <w:sz w:val="22"/>
                <w:szCs w:val="22"/>
                <w:lang w:val="sv-SE"/>
              </w:rPr>
              <w:t>i, posttraumatski...)</w:t>
            </w:r>
          </w:p>
          <w:p w:rsidR="005135D1" w:rsidRPr="007A3904" w:rsidRDefault="005135D1" w:rsidP="00FB6C77">
            <w:pPr>
              <w:pBdr>
                <w:right w:val="single" w:sz="4" w:space="4" w:color="auto"/>
              </w:pBdr>
              <w:tabs>
                <w:tab w:val="left" w:pos="8640"/>
                <w:tab w:val="left" w:pos="9360"/>
              </w:tabs>
              <w:jc w:val="center"/>
              <w:rPr>
                <w:rFonts w:ascii="Myriad Pro Cond" w:hAnsi="Myriad Pro Cond"/>
                <w:lang w:val="sv-SE"/>
              </w:rPr>
            </w:pPr>
            <w:r w:rsidRPr="007A3904">
              <w:rPr>
                <w:rFonts w:ascii="Myriad Pro Cond" w:hAnsi="Myriad Pro Cond"/>
                <w:sz w:val="22"/>
                <w:szCs w:val="22"/>
                <w:lang w:val="sv-SE"/>
              </w:rPr>
              <w:t xml:space="preserve"> En </w:t>
            </w:r>
            <w:r>
              <w:rPr>
                <w:rFonts w:ascii="Myriad Pro Cond" w:hAnsi="Myriad Pro Cond"/>
                <w:sz w:val="22"/>
                <w:szCs w:val="22"/>
                <w:lang w:val="sv-SE"/>
              </w:rPr>
              <w:t>–</w:t>
            </w:r>
            <w:r w:rsidRPr="007A3904">
              <w:rPr>
                <w:rFonts w:ascii="Myriad Pro Cond" w:hAnsi="Myriad Pro Cond"/>
                <w:sz w:val="22"/>
                <w:szCs w:val="22"/>
                <w:lang w:val="sv-SE"/>
              </w:rPr>
              <w:t xml:space="preserve"> </w:t>
            </w:r>
            <w:r>
              <w:rPr>
                <w:rFonts w:ascii="Myriad Pro Cond" w:hAnsi="Myriad Pro Cond"/>
                <w:sz w:val="22"/>
                <w:szCs w:val="22"/>
                <w:lang w:val="sv-SE"/>
              </w:rPr>
              <w:t xml:space="preserve">nema </w:t>
            </w:r>
            <w:r w:rsidRPr="007A3904">
              <w:rPr>
                <w:rFonts w:ascii="Myriad Pro Cond" w:hAnsi="Myriad Pro Cond"/>
                <w:sz w:val="22"/>
                <w:szCs w:val="22"/>
                <w:lang w:val="sv-SE"/>
              </w:rPr>
              <w:t>venske etiologije</w:t>
            </w:r>
          </w:p>
        </w:tc>
      </w:tr>
      <w:tr w:rsidR="005135D1" w:rsidRPr="003700B9" w:rsidTr="00522D95">
        <w:trPr>
          <w:jc w:val="center"/>
        </w:trPr>
        <w:tc>
          <w:tcPr>
            <w:tcW w:w="6124" w:type="dxa"/>
          </w:tcPr>
          <w:p w:rsidR="005135D1" w:rsidRPr="00522D95" w:rsidRDefault="005135D1" w:rsidP="00522D95">
            <w:pPr>
              <w:pBdr>
                <w:right w:val="single" w:sz="4" w:space="4" w:color="auto"/>
              </w:pBdr>
              <w:tabs>
                <w:tab w:val="left" w:pos="9000"/>
              </w:tabs>
              <w:jc w:val="center"/>
              <w:rPr>
                <w:rFonts w:ascii="Myriad Pro Cond" w:hAnsi="Myriad Pro Cond"/>
              </w:rPr>
            </w:pPr>
            <w:r w:rsidRPr="00531FB5">
              <w:rPr>
                <w:rFonts w:ascii="Myriad Pro Cond" w:hAnsi="Myriad Pro Cond"/>
                <w:b/>
                <w:sz w:val="22"/>
                <w:szCs w:val="22"/>
              </w:rPr>
              <w:t>A</w:t>
            </w:r>
            <w:r w:rsidRPr="00522D95">
              <w:rPr>
                <w:rFonts w:ascii="Myriad Pro Cond" w:hAnsi="Myriad Pro Cond"/>
                <w:sz w:val="22"/>
                <w:szCs w:val="22"/>
              </w:rPr>
              <w:t xml:space="preserve"> - </w:t>
            </w:r>
            <w:proofErr w:type="spellStart"/>
            <w:r w:rsidRPr="00522D95">
              <w:rPr>
                <w:rFonts w:ascii="Myriad Pro Cond" w:hAnsi="Myriad Pro Cond"/>
                <w:sz w:val="22"/>
                <w:szCs w:val="22"/>
              </w:rPr>
              <w:t>anatomska</w:t>
            </w:r>
            <w:proofErr w:type="spellEnd"/>
            <w:r w:rsidRPr="00522D95">
              <w:rPr>
                <w:rFonts w:ascii="Myriad Pro Cond" w:hAnsi="Myriad Pro Cond"/>
                <w:sz w:val="22"/>
                <w:szCs w:val="22"/>
              </w:rPr>
              <w:t xml:space="preserve"> </w:t>
            </w:r>
            <w:proofErr w:type="spellStart"/>
            <w:r w:rsidRPr="00522D95">
              <w:rPr>
                <w:rFonts w:ascii="Myriad Pro Cond" w:hAnsi="Myriad Pro Cond"/>
                <w:sz w:val="22"/>
                <w:szCs w:val="22"/>
              </w:rPr>
              <w:t>klasifikacija</w:t>
            </w:r>
            <w:proofErr w:type="spellEnd"/>
          </w:p>
        </w:tc>
      </w:tr>
      <w:tr w:rsidR="005135D1" w:rsidRPr="003700B9" w:rsidTr="00522D95">
        <w:trPr>
          <w:jc w:val="center"/>
        </w:trPr>
        <w:tc>
          <w:tcPr>
            <w:tcW w:w="6124" w:type="dxa"/>
          </w:tcPr>
          <w:p w:rsidR="005135D1" w:rsidRPr="00522D95" w:rsidRDefault="005135D1" w:rsidP="00522D95">
            <w:pPr>
              <w:pBdr>
                <w:right w:val="single" w:sz="4" w:space="4" w:color="auto"/>
              </w:pBdr>
              <w:tabs>
                <w:tab w:val="left" w:pos="9000"/>
              </w:tabs>
              <w:jc w:val="center"/>
              <w:rPr>
                <w:rFonts w:ascii="Myriad Pro Cond" w:hAnsi="Myriad Pro Cond"/>
                <w:lang w:val="en-GB"/>
              </w:rPr>
            </w:pPr>
            <w:r w:rsidRPr="00522D95">
              <w:rPr>
                <w:rFonts w:ascii="Myriad Pro Cond CE" w:hAnsi="Myriad Pro Cond CE"/>
                <w:sz w:val="22"/>
                <w:szCs w:val="22"/>
                <w:lang w:val="en-GB"/>
              </w:rPr>
              <w:t xml:space="preserve">As - </w:t>
            </w:r>
            <w:proofErr w:type="spellStart"/>
            <w:r>
              <w:rPr>
                <w:rFonts w:ascii="Myriad Pro Cond CE" w:hAnsi="Myriad Pro Cond CE"/>
                <w:sz w:val="22"/>
                <w:szCs w:val="22"/>
                <w:lang w:val="en-GB"/>
              </w:rPr>
              <w:t>površinske</w:t>
            </w:r>
            <w:proofErr w:type="spellEnd"/>
            <w:r w:rsidRPr="00522D95">
              <w:rPr>
                <w:rFonts w:ascii="Myriad Pro Cond CE" w:hAnsi="Myriad Pro Cond CE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22D95">
              <w:rPr>
                <w:rFonts w:ascii="Myriad Pro Cond CE" w:hAnsi="Myriad Pro Cond CE"/>
                <w:sz w:val="22"/>
                <w:szCs w:val="22"/>
                <w:lang w:val="en-GB"/>
              </w:rPr>
              <w:t>ven</w:t>
            </w:r>
            <w:r>
              <w:rPr>
                <w:rFonts w:ascii="Myriad Pro Cond CE" w:hAnsi="Myriad Pro Cond CE"/>
                <w:sz w:val="22"/>
                <w:szCs w:val="22"/>
                <w:lang w:val="en-GB"/>
              </w:rPr>
              <w:t>e</w:t>
            </w:r>
            <w:proofErr w:type="spellEnd"/>
          </w:p>
          <w:p w:rsidR="005135D1" w:rsidRPr="00522D95" w:rsidRDefault="005135D1" w:rsidP="00522D95">
            <w:pPr>
              <w:pBdr>
                <w:right w:val="single" w:sz="4" w:space="4" w:color="auto"/>
              </w:pBdr>
              <w:tabs>
                <w:tab w:val="left" w:pos="9000"/>
              </w:tabs>
              <w:jc w:val="center"/>
              <w:rPr>
                <w:rFonts w:ascii="Myriad Pro Cond" w:hAnsi="Myriad Pro Cond"/>
                <w:lang w:val="en-GB"/>
              </w:rPr>
            </w:pPr>
            <w:r w:rsidRPr="00522D95">
              <w:rPr>
                <w:rFonts w:ascii="Myriad Pro Cond CE" w:hAnsi="Myriad Pro Cond CE"/>
                <w:sz w:val="22"/>
                <w:szCs w:val="22"/>
                <w:lang w:val="en-GB"/>
              </w:rPr>
              <w:t>Ad -</w:t>
            </w:r>
            <w:r>
              <w:rPr>
                <w:rFonts w:ascii="Myriad Pro Cond CE" w:hAnsi="Myriad Pro Cond CE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Myriad Pro Cond CE" w:hAnsi="Myriad Pro Cond CE"/>
                <w:sz w:val="22"/>
                <w:szCs w:val="22"/>
                <w:lang w:val="en-GB"/>
              </w:rPr>
              <w:t>duboke</w:t>
            </w:r>
            <w:proofErr w:type="spellEnd"/>
            <w:r w:rsidRPr="00522D95">
              <w:rPr>
                <w:rFonts w:ascii="Myriad Pro Cond CE" w:hAnsi="Myriad Pro Cond CE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22D95">
              <w:rPr>
                <w:rFonts w:ascii="Myriad Pro Cond CE" w:hAnsi="Myriad Pro Cond CE"/>
                <w:sz w:val="22"/>
                <w:szCs w:val="22"/>
                <w:lang w:val="en-GB"/>
              </w:rPr>
              <w:t>ven</w:t>
            </w:r>
            <w:r>
              <w:rPr>
                <w:rFonts w:ascii="Myriad Pro Cond CE" w:hAnsi="Myriad Pro Cond CE"/>
                <w:sz w:val="22"/>
                <w:szCs w:val="22"/>
                <w:lang w:val="en-GB"/>
              </w:rPr>
              <w:t>e</w:t>
            </w:r>
            <w:proofErr w:type="spellEnd"/>
          </w:p>
          <w:p w:rsidR="005135D1" w:rsidRPr="00522D95" w:rsidRDefault="005135D1" w:rsidP="00522D95">
            <w:pPr>
              <w:pBdr>
                <w:right w:val="single" w:sz="4" w:space="4" w:color="auto"/>
              </w:pBdr>
              <w:tabs>
                <w:tab w:val="left" w:pos="9000"/>
              </w:tabs>
              <w:jc w:val="center"/>
              <w:rPr>
                <w:rFonts w:ascii="Myriad Pro Cond" w:hAnsi="Myriad Pro Cond"/>
              </w:rPr>
            </w:pPr>
            <w:proofErr w:type="spellStart"/>
            <w:r w:rsidRPr="00522D95">
              <w:rPr>
                <w:rFonts w:ascii="Myriad Pro Cond CE" w:hAnsi="Myriad Pro Cond CE"/>
                <w:sz w:val="22"/>
                <w:szCs w:val="22"/>
              </w:rPr>
              <w:t>Ap</w:t>
            </w:r>
            <w:proofErr w:type="spellEnd"/>
            <w:r w:rsidRPr="00522D95">
              <w:rPr>
                <w:rFonts w:ascii="Myriad Pro Cond CE" w:hAnsi="Myriad Pro Cond CE"/>
                <w:sz w:val="22"/>
                <w:szCs w:val="22"/>
              </w:rPr>
              <w:t xml:space="preserve"> </w:t>
            </w:r>
            <w:r>
              <w:rPr>
                <w:rFonts w:ascii="Myriad Pro Cond CE" w:hAnsi="Myriad Pro Cond CE"/>
                <w:sz w:val="22"/>
                <w:szCs w:val="22"/>
              </w:rPr>
              <w:t>–</w:t>
            </w:r>
            <w:r w:rsidRPr="00522D95">
              <w:rPr>
                <w:rFonts w:ascii="Myriad Pro Cond CE" w:hAnsi="Myriad Pro Cond C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Myriad Pro Cond CE" w:hAnsi="Myriad Pro Cond CE"/>
                <w:sz w:val="22"/>
                <w:szCs w:val="22"/>
              </w:rPr>
              <w:t>perforantne</w:t>
            </w:r>
            <w:proofErr w:type="spellEnd"/>
            <w:r>
              <w:rPr>
                <w:rFonts w:ascii="Myriad Pro Cond CE" w:hAnsi="Myriad Pro Cond C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Myriad Pro Cond CE" w:hAnsi="Myriad Pro Cond CE"/>
                <w:sz w:val="22"/>
                <w:szCs w:val="22"/>
              </w:rPr>
              <w:t>vene</w:t>
            </w:r>
            <w:proofErr w:type="spellEnd"/>
          </w:p>
          <w:p w:rsidR="005135D1" w:rsidRPr="00522D95" w:rsidRDefault="005135D1" w:rsidP="00FB6C77">
            <w:pPr>
              <w:pBdr>
                <w:right w:val="single" w:sz="4" w:space="4" w:color="auto"/>
              </w:pBdr>
              <w:tabs>
                <w:tab w:val="left" w:pos="9000"/>
              </w:tabs>
              <w:jc w:val="center"/>
              <w:rPr>
                <w:rFonts w:ascii="Myriad Pro Cond" w:hAnsi="Myriad Pro Cond"/>
              </w:rPr>
            </w:pPr>
            <w:r w:rsidRPr="00522D95">
              <w:rPr>
                <w:rFonts w:ascii="Myriad Pro Cond" w:hAnsi="Myriad Pro Cond"/>
                <w:sz w:val="22"/>
                <w:szCs w:val="22"/>
              </w:rPr>
              <w:t xml:space="preserve">An </w:t>
            </w:r>
            <w:r>
              <w:rPr>
                <w:rFonts w:ascii="Myriad Pro Cond" w:hAnsi="Myriad Pro Cond"/>
                <w:sz w:val="22"/>
                <w:szCs w:val="22"/>
              </w:rPr>
              <w:t>–</w:t>
            </w:r>
            <w:r w:rsidRPr="00522D95">
              <w:rPr>
                <w:rFonts w:ascii="Myriad Pro Cond" w:hAnsi="Myriad Pro Con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Myriad Pro Cond" w:hAnsi="Myriad Pro Cond"/>
                <w:sz w:val="22"/>
                <w:szCs w:val="22"/>
              </w:rPr>
              <w:t>nema</w:t>
            </w:r>
            <w:proofErr w:type="spellEnd"/>
            <w:r>
              <w:rPr>
                <w:rFonts w:ascii="Myriad Pro Cond" w:hAnsi="Myriad Pro Con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Myriad Pro Cond" w:hAnsi="Myriad Pro Cond"/>
                <w:sz w:val="22"/>
                <w:szCs w:val="22"/>
              </w:rPr>
              <w:t>anatomske</w:t>
            </w:r>
            <w:proofErr w:type="spellEnd"/>
            <w:r>
              <w:rPr>
                <w:rFonts w:ascii="Myriad Pro Cond" w:hAnsi="Myriad Pro Con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Myriad Pro Cond" w:hAnsi="Myriad Pro Cond"/>
                <w:sz w:val="22"/>
                <w:szCs w:val="22"/>
              </w:rPr>
              <w:t>etiologije</w:t>
            </w:r>
            <w:proofErr w:type="spellEnd"/>
            <w:r>
              <w:rPr>
                <w:rFonts w:ascii="Myriad Pro Cond" w:hAnsi="Myriad Pro Cond"/>
                <w:sz w:val="22"/>
                <w:szCs w:val="22"/>
              </w:rPr>
              <w:t xml:space="preserve"> </w:t>
            </w:r>
          </w:p>
        </w:tc>
      </w:tr>
      <w:tr w:rsidR="005135D1" w:rsidRPr="003700B9" w:rsidTr="00522D95">
        <w:trPr>
          <w:jc w:val="center"/>
        </w:trPr>
        <w:tc>
          <w:tcPr>
            <w:tcW w:w="6124" w:type="dxa"/>
          </w:tcPr>
          <w:p w:rsidR="005135D1" w:rsidRPr="00522D95" w:rsidRDefault="005135D1" w:rsidP="00522D95">
            <w:pPr>
              <w:pBdr>
                <w:right w:val="single" w:sz="4" w:space="4" w:color="auto"/>
              </w:pBdr>
              <w:jc w:val="center"/>
              <w:rPr>
                <w:rFonts w:ascii="Myriad Pro Cond" w:hAnsi="Myriad Pro Cond"/>
              </w:rPr>
            </w:pPr>
            <w:r w:rsidRPr="00531FB5">
              <w:rPr>
                <w:rFonts w:ascii="Myriad Pro Cond" w:hAnsi="Myriad Pro Cond"/>
                <w:b/>
                <w:sz w:val="22"/>
                <w:szCs w:val="22"/>
              </w:rPr>
              <w:t xml:space="preserve">P </w:t>
            </w:r>
            <w:r w:rsidRPr="00522D95">
              <w:rPr>
                <w:rFonts w:ascii="Myriad Pro Cond" w:hAnsi="Myriad Pro Cond"/>
                <w:sz w:val="22"/>
                <w:szCs w:val="22"/>
              </w:rPr>
              <w:t xml:space="preserve">- </w:t>
            </w:r>
            <w:proofErr w:type="spellStart"/>
            <w:r w:rsidRPr="00522D95">
              <w:rPr>
                <w:rFonts w:ascii="Myriad Pro Cond" w:hAnsi="Myriad Pro Cond"/>
                <w:sz w:val="22"/>
                <w:szCs w:val="22"/>
              </w:rPr>
              <w:t>patofiziološka</w:t>
            </w:r>
            <w:proofErr w:type="spellEnd"/>
            <w:r w:rsidRPr="00522D95">
              <w:rPr>
                <w:rFonts w:ascii="Myriad Pro Cond" w:hAnsi="Myriad Pro Cond"/>
                <w:sz w:val="22"/>
                <w:szCs w:val="22"/>
              </w:rPr>
              <w:t xml:space="preserve"> </w:t>
            </w:r>
            <w:proofErr w:type="spellStart"/>
            <w:r w:rsidRPr="00522D95">
              <w:rPr>
                <w:rFonts w:ascii="Myriad Pro Cond" w:hAnsi="Myriad Pro Cond"/>
                <w:sz w:val="22"/>
                <w:szCs w:val="22"/>
              </w:rPr>
              <w:t>klasifikacija</w:t>
            </w:r>
            <w:proofErr w:type="spellEnd"/>
          </w:p>
        </w:tc>
      </w:tr>
      <w:tr w:rsidR="005135D1" w:rsidRPr="00531FB5" w:rsidTr="00522D95">
        <w:trPr>
          <w:jc w:val="center"/>
        </w:trPr>
        <w:tc>
          <w:tcPr>
            <w:tcW w:w="6124" w:type="dxa"/>
          </w:tcPr>
          <w:p w:rsidR="005135D1" w:rsidRPr="007A3904" w:rsidRDefault="005135D1" w:rsidP="00522D95">
            <w:pPr>
              <w:pBdr>
                <w:right w:val="single" w:sz="4" w:space="4" w:color="auto"/>
              </w:pBdr>
              <w:jc w:val="center"/>
              <w:rPr>
                <w:rFonts w:ascii="Myriad Pro Cond" w:hAnsi="Myriad Pro Cond"/>
                <w:lang w:val="pl-PL"/>
              </w:rPr>
            </w:pPr>
            <w:r>
              <w:rPr>
                <w:rFonts w:ascii="Myriad Pro Cond CE" w:hAnsi="Myriad Pro Cond CE"/>
                <w:sz w:val="22"/>
                <w:szCs w:val="22"/>
                <w:lang w:val="pl-PL"/>
              </w:rPr>
              <w:t xml:space="preserve">Po - </w:t>
            </w:r>
            <w:r w:rsidRPr="007A3904">
              <w:rPr>
                <w:rFonts w:ascii="Myriad Pro Cond CE" w:hAnsi="Myriad Pro Cond CE"/>
                <w:sz w:val="22"/>
                <w:szCs w:val="22"/>
                <w:lang w:val="pl-PL"/>
              </w:rPr>
              <w:t>opstrukcija</w:t>
            </w:r>
          </w:p>
          <w:p w:rsidR="005135D1" w:rsidRPr="007A3904" w:rsidRDefault="005135D1" w:rsidP="00522D95">
            <w:pPr>
              <w:pBdr>
                <w:right w:val="single" w:sz="4" w:space="4" w:color="auto"/>
              </w:pBdr>
              <w:jc w:val="center"/>
              <w:rPr>
                <w:rFonts w:ascii="Myriad Pro Cond" w:hAnsi="Myriad Pro Cond"/>
                <w:lang w:val="pl-PL"/>
              </w:rPr>
            </w:pPr>
            <w:r w:rsidRPr="007A3904">
              <w:rPr>
                <w:rFonts w:ascii="Myriad Pro Cond" w:hAnsi="Myriad Pro Cond"/>
                <w:sz w:val="22"/>
                <w:szCs w:val="22"/>
                <w:lang w:val="pl-PL"/>
              </w:rPr>
              <w:t>Pr - refluks</w:t>
            </w:r>
          </w:p>
          <w:p w:rsidR="005135D1" w:rsidRPr="007A3904" w:rsidRDefault="005135D1" w:rsidP="00522D95">
            <w:pPr>
              <w:pBdr>
                <w:right w:val="single" w:sz="4" w:space="4" w:color="auto"/>
              </w:pBdr>
              <w:jc w:val="center"/>
              <w:rPr>
                <w:rFonts w:ascii="Myriad Pro Cond" w:hAnsi="Myriad Pro Cond"/>
                <w:lang w:val="pl-PL"/>
              </w:rPr>
            </w:pPr>
            <w:r w:rsidRPr="007A3904">
              <w:rPr>
                <w:rFonts w:ascii="Myriad Pro Cond" w:hAnsi="Myriad Pro Cond"/>
                <w:sz w:val="22"/>
                <w:szCs w:val="22"/>
                <w:lang w:val="pl-PL"/>
              </w:rPr>
              <w:t xml:space="preserve">Po, r </w:t>
            </w:r>
            <w:r>
              <w:rPr>
                <w:rFonts w:ascii="Myriad Pro Cond" w:hAnsi="Myriad Pro Cond"/>
                <w:sz w:val="22"/>
                <w:szCs w:val="22"/>
                <w:lang w:val="pl-PL"/>
              </w:rPr>
              <w:t>–</w:t>
            </w:r>
            <w:r w:rsidRPr="007A3904">
              <w:rPr>
                <w:rFonts w:ascii="Myriad Pro Cond" w:hAnsi="Myriad Pro Cond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Myriad Pro Cond" w:hAnsi="Myriad Pro Cond"/>
                <w:sz w:val="22"/>
                <w:szCs w:val="22"/>
                <w:lang w:val="pl-PL"/>
              </w:rPr>
              <w:t>refluks i opstrukcija</w:t>
            </w:r>
          </w:p>
          <w:p w:rsidR="005135D1" w:rsidRPr="007A3904" w:rsidRDefault="005135D1" w:rsidP="00FB6C77">
            <w:pPr>
              <w:pBdr>
                <w:right w:val="single" w:sz="4" w:space="4" w:color="auto"/>
              </w:pBdr>
              <w:jc w:val="center"/>
              <w:rPr>
                <w:rFonts w:ascii="Myriad Pro Cond" w:hAnsi="Myriad Pro Cond"/>
                <w:lang w:val="pl-PL"/>
              </w:rPr>
            </w:pPr>
            <w:r w:rsidRPr="007A3904">
              <w:rPr>
                <w:rFonts w:ascii="Myriad Pro Cond" w:hAnsi="Myriad Pro Cond"/>
                <w:sz w:val="22"/>
                <w:szCs w:val="22"/>
                <w:lang w:val="pl-PL"/>
              </w:rPr>
              <w:t xml:space="preserve">Pn </w:t>
            </w:r>
            <w:r>
              <w:rPr>
                <w:rFonts w:ascii="Myriad Pro Cond" w:hAnsi="Myriad Pro Cond"/>
                <w:sz w:val="22"/>
                <w:szCs w:val="22"/>
                <w:lang w:val="pl-PL"/>
              </w:rPr>
              <w:t>–</w:t>
            </w:r>
            <w:r w:rsidRPr="007A3904">
              <w:rPr>
                <w:rFonts w:ascii="Myriad Pro Cond" w:hAnsi="Myriad Pro Cond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Myriad Pro Cond" w:hAnsi="Myriad Pro Cond"/>
                <w:sz w:val="22"/>
                <w:szCs w:val="22"/>
                <w:lang w:val="pl-PL"/>
              </w:rPr>
              <w:t xml:space="preserve">nema </w:t>
            </w:r>
            <w:r w:rsidRPr="007A3904">
              <w:rPr>
                <w:rFonts w:ascii="Myriad Pro Cond" w:hAnsi="Myriad Pro Cond"/>
                <w:sz w:val="22"/>
                <w:szCs w:val="22"/>
                <w:lang w:val="pl-PL"/>
              </w:rPr>
              <w:t>venske patofiziologije</w:t>
            </w:r>
          </w:p>
        </w:tc>
      </w:tr>
    </w:tbl>
    <w:p w:rsidR="005135D1" w:rsidRPr="007A3904" w:rsidRDefault="005135D1" w:rsidP="00A44205">
      <w:pPr>
        <w:spacing w:line="360" w:lineRule="auto"/>
        <w:rPr>
          <w:sz w:val="22"/>
          <w:lang w:val="pl-PL"/>
        </w:rPr>
      </w:pPr>
    </w:p>
    <w:p w:rsidR="005135D1" w:rsidRPr="007A3904" w:rsidRDefault="005135D1" w:rsidP="00A44205">
      <w:pPr>
        <w:ind w:left="2126"/>
        <w:rPr>
          <w:sz w:val="22"/>
          <w:lang w:val="sv-SE"/>
        </w:rPr>
      </w:pPr>
      <w:r w:rsidRPr="007A3904">
        <w:rPr>
          <w:sz w:val="22"/>
          <w:lang w:val="sv-SE"/>
        </w:rPr>
        <w:t>Klasifikacija kroni</w:t>
      </w:r>
      <w:r>
        <w:rPr>
          <w:sz w:val="22"/>
          <w:lang w:val="sv-SE"/>
        </w:rPr>
        <w:t>č</w:t>
      </w:r>
      <w:r w:rsidRPr="007A3904">
        <w:rPr>
          <w:sz w:val="22"/>
          <w:lang w:val="sv-SE"/>
        </w:rPr>
        <w:t xml:space="preserve">ne venske </w:t>
      </w:r>
      <w:r>
        <w:rPr>
          <w:sz w:val="22"/>
          <w:lang w:val="sv-SE"/>
        </w:rPr>
        <w:t xml:space="preserve">bolesti </w:t>
      </w:r>
      <w:r w:rsidRPr="007A3904">
        <w:rPr>
          <w:sz w:val="22"/>
          <w:lang w:val="sv-SE"/>
        </w:rPr>
        <w:t>ili CEAP temelji se na:</w:t>
      </w:r>
    </w:p>
    <w:p w:rsidR="005135D1" w:rsidRPr="007A3904" w:rsidRDefault="005135D1" w:rsidP="00A44205">
      <w:pPr>
        <w:ind w:left="2126"/>
        <w:rPr>
          <w:sz w:val="22"/>
          <w:lang w:val="sv-SE"/>
        </w:rPr>
      </w:pPr>
      <w:r>
        <w:rPr>
          <w:sz w:val="22"/>
          <w:lang w:val="sv-SE"/>
        </w:rPr>
        <w:t>Klinička klasifikacija</w:t>
      </w:r>
      <w:r w:rsidRPr="007A3904">
        <w:rPr>
          <w:sz w:val="22"/>
          <w:lang w:val="sv-SE"/>
        </w:rPr>
        <w:t xml:space="preserve"> </w:t>
      </w:r>
      <w:r w:rsidRPr="00531FB5">
        <w:rPr>
          <w:b/>
          <w:sz w:val="22"/>
          <w:lang w:val="sv-SE"/>
        </w:rPr>
        <w:t>C</w:t>
      </w:r>
    </w:p>
    <w:p w:rsidR="005135D1" w:rsidRPr="007A3904" w:rsidRDefault="005135D1" w:rsidP="00A44205">
      <w:pPr>
        <w:ind w:left="2126"/>
        <w:rPr>
          <w:sz w:val="22"/>
          <w:lang w:val="sv-SE"/>
        </w:rPr>
      </w:pPr>
      <w:r>
        <w:rPr>
          <w:sz w:val="22"/>
          <w:lang w:val="sv-SE"/>
        </w:rPr>
        <w:t>Etiološka klasifikacij</w:t>
      </w:r>
      <w:r w:rsidRPr="007A3904">
        <w:rPr>
          <w:sz w:val="22"/>
          <w:lang w:val="sv-SE"/>
        </w:rPr>
        <w:t xml:space="preserve">a </w:t>
      </w:r>
      <w:r w:rsidRPr="00531FB5">
        <w:rPr>
          <w:b/>
          <w:sz w:val="22"/>
          <w:lang w:val="sv-SE"/>
        </w:rPr>
        <w:t>E</w:t>
      </w:r>
    </w:p>
    <w:p w:rsidR="005135D1" w:rsidRPr="007A3904" w:rsidRDefault="005135D1" w:rsidP="00A44205">
      <w:pPr>
        <w:ind w:left="2126"/>
        <w:rPr>
          <w:sz w:val="22"/>
          <w:lang w:val="sv-SE"/>
        </w:rPr>
      </w:pPr>
      <w:r w:rsidRPr="007A3904">
        <w:rPr>
          <w:sz w:val="22"/>
          <w:lang w:val="sv-SE"/>
        </w:rPr>
        <w:t>Anatomsk</w:t>
      </w:r>
      <w:r>
        <w:rPr>
          <w:sz w:val="22"/>
          <w:lang w:val="sv-SE"/>
        </w:rPr>
        <w:t>a klasifikacija</w:t>
      </w:r>
      <w:r w:rsidRPr="00531FB5">
        <w:rPr>
          <w:b/>
          <w:sz w:val="22"/>
          <w:lang w:val="sv-SE"/>
        </w:rPr>
        <w:t>A</w:t>
      </w:r>
    </w:p>
    <w:p w:rsidR="005135D1" w:rsidRDefault="005135D1" w:rsidP="00A44205">
      <w:pPr>
        <w:ind w:left="2126"/>
        <w:rPr>
          <w:b/>
          <w:sz w:val="22"/>
          <w:lang w:val="pl-PL"/>
        </w:rPr>
      </w:pPr>
      <w:r>
        <w:rPr>
          <w:sz w:val="22"/>
          <w:lang w:val="pl-PL"/>
        </w:rPr>
        <w:t>Patofiziološka</w:t>
      </w:r>
      <w:r w:rsidRPr="007A3904">
        <w:rPr>
          <w:sz w:val="22"/>
          <w:lang w:val="pl-PL"/>
        </w:rPr>
        <w:t xml:space="preserve"> </w:t>
      </w:r>
      <w:r>
        <w:rPr>
          <w:sz w:val="22"/>
          <w:lang w:val="pl-PL"/>
        </w:rPr>
        <w:t>klasifikacija</w:t>
      </w:r>
      <w:r w:rsidRPr="00531FB5">
        <w:rPr>
          <w:b/>
          <w:sz w:val="22"/>
          <w:lang w:val="pl-PL"/>
        </w:rPr>
        <w:t>P</w:t>
      </w:r>
    </w:p>
    <w:p w:rsidR="005135D1" w:rsidRDefault="005135D1" w:rsidP="00A44205">
      <w:pPr>
        <w:ind w:left="2126"/>
        <w:rPr>
          <w:b/>
          <w:sz w:val="22"/>
          <w:lang w:val="pl-PL"/>
        </w:rPr>
      </w:pPr>
    </w:p>
    <w:p w:rsidR="005135D1" w:rsidRDefault="005135D1" w:rsidP="009166AF">
      <w:pPr>
        <w:spacing w:line="360" w:lineRule="auto"/>
        <w:jc w:val="center"/>
        <w:rPr>
          <w:b/>
          <w:sz w:val="22"/>
          <w:lang w:val="pl-PL"/>
        </w:rPr>
      </w:pPr>
    </w:p>
    <w:p w:rsidR="005135D1" w:rsidRDefault="005135D1" w:rsidP="009166AF">
      <w:pPr>
        <w:spacing w:line="360" w:lineRule="auto"/>
        <w:jc w:val="center"/>
        <w:rPr>
          <w:b/>
          <w:sz w:val="22"/>
          <w:lang w:val="pl-PL"/>
        </w:rPr>
      </w:pPr>
    </w:p>
    <w:p w:rsidR="005135D1" w:rsidRPr="007A3904" w:rsidRDefault="005135D1" w:rsidP="00193F73">
      <w:pPr>
        <w:spacing w:line="360" w:lineRule="auto"/>
        <w:jc w:val="center"/>
        <w:rPr>
          <w:rFonts w:ascii="Myriad Pro Cond" w:hAnsi="Myriad Pro Cond"/>
          <w:b/>
          <w:sz w:val="22"/>
          <w:lang w:val="pl-PL"/>
        </w:rPr>
      </w:pPr>
      <w:r w:rsidRPr="007A3904">
        <w:rPr>
          <w:rFonts w:ascii="Myriad Pro Cond" w:hAnsi="Myriad Pro Cond"/>
          <w:b/>
          <w:sz w:val="22"/>
          <w:lang w:val="pl-PL"/>
        </w:rPr>
        <w:t>Ocjena dna ležišta rane prema V. Falangi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1403"/>
        <w:gridCol w:w="841"/>
        <w:gridCol w:w="1110"/>
        <w:gridCol w:w="413"/>
        <w:gridCol w:w="2644"/>
      </w:tblGrid>
      <w:tr w:rsidR="005135D1" w:rsidRPr="003700B9" w:rsidTr="00D96C7C">
        <w:trPr>
          <w:jc w:val="center"/>
        </w:trPr>
        <w:tc>
          <w:tcPr>
            <w:tcW w:w="3803" w:type="dxa"/>
            <w:gridSpan w:val="4"/>
          </w:tcPr>
          <w:p w:rsidR="005135D1" w:rsidRPr="003700B9" w:rsidRDefault="005135D1" w:rsidP="00D96C7C">
            <w:pPr>
              <w:tabs>
                <w:tab w:val="left" w:pos="9000"/>
              </w:tabs>
              <w:ind w:right="74"/>
              <w:jc w:val="both"/>
              <w:rPr>
                <w:rFonts w:ascii="Myriad Pro Cond" w:hAnsi="Myriad Pro Cond"/>
              </w:rPr>
            </w:pPr>
            <w:r w:rsidRPr="003700B9">
              <w:rPr>
                <w:rFonts w:ascii="Myriad Pro Cond" w:hAnsi="Myriad Pro Cond"/>
                <w:sz w:val="22"/>
                <w:lang w:val="pl-PL"/>
              </w:rPr>
              <w:t xml:space="preserve">                             </w:t>
            </w:r>
            <w:r w:rsidRPr="003700B9">
              <w:rPr>
                <w:rFonts w:ascii="Myriad Pro Cond" w:hAnsi="Myriad Pro Cond"/>
                <w:sz w:val="22"/>
              </w:rPr>
              <w:t>Boja</w:t>
            </w:r>
          </w:p>
        </w:tc>
        <w:tc>
          <w:tcPr>
            <w:tcW w:w="3057" w:type="dxa"/>
            <w:gridSpan w:val="2"/>
            <w:tcBorders>
              <w:bottom w:val="nil"/>
            </w:tcBorders>
          </w:tcPr>
          <w:p w:rsidR="005135D1" w:rsidRPr="003700B9" w:rsidRDefault="005135D1" w:rsidP="00D96C7C">
            <w:pPr>
              <w:tabs>
                <w:tab w:val="left" w:pos="9000"/>
              </w:tabs>
              <w:ind w:right="74"/>
              <w:jc w:val="center"/>
              <w:rPr>
                <w:rFonts w:ascii="Myriad Pro Cond" w:hAnsi="Myriad Pro Cond"/>
              </w:rPr>
            </w:pPr>
            <w:proofErr w:type="spellStart"/>
            <w:r w:rsidRPr="003700B9">
              <w:rPr>
                <w:rFonts w:ascii="Myriad Pro Cond" w:hAnsi="Myriad Pro Cond"/>
                <w:sz w:val="22"/>
              </w:rPr>
              <w:t>Iscjedak</w:t>
            </w:r>
            <w:proofErr w:type="spellEnd"/>
          </w:p>
        </w:tc>
      </w:tr>
      <w:tr w:rsidR="005135D1" w:rsidRPr="003700B9" w:rsidTr="00D96C7C">
        <w:trPr>
          <w:jc w:val="center"/>
        </w:trPr>
        <w:tc>
          <w:tcPr>
            <w:tcW w:w="449" w:type="dxa"/>
          </w:tcPr>
          <w:p w:rsidR="005135D1" w:rsidRPr="003700B9" w:rsidRDefault="005135D1" w:rsidP="00D96C7C">
            <w:pPr>
              <w:tabs>
                <w:tab w:val="left" w:pos="9000"/>
              </w:tabs>
              <w:ind w:right="74"/>
              <w:jc w:val="both"/>
              <w:rPr>
                <w:rFonts w:ascii="Myriad Pro Cond" w:hAnsi="Myriad Pro Cond"/>
              </w:rPr>
            </w:pPr>
          </w:p>
        </w:tc>
        <w:tc>
          <w:tcPr>
            <w:tcW w:w="1403" w:type="dxa"/>
          </w:tcPr>
          <w:p w:rsidR="005135D1" w:rsidRPr="003700B9" w:rsidRDefault="005135D1" w:rsidP="00D96C7C">
            <w:pPr>
              <w:tabs>
                <w:tab w:val="left" w:pos="9000"/>
              </w:tabs>
              <w:ind w:right="74"/>
              <w:jc w:val="center"/>
              <w:rPr>
                <w:rFonts w:ascii="Myriad Pro Cond" w:hAnsi="Myriad Pro Cond"/>
              </w:rPr>
            </w:pPr>
            <w:proofErr w:type="spellStart"/>
            <w:r w:rsidRPr="003700B9">
              <w:rPr>
                <w:rFonts w:ascii="Myriad Pro Cond" w:hAnsi="Myriad Pro Cond"/>
                <w:sz w:val="22"/>
              </w:rPr>
              <w:t>Granulacije</w:t>
            </w:r>
            <w:proofErr w:type="spellEnd"/>
          </w:p>
        </w:tc>
        <w:tc>
          <w:tcPr>
            <w:tcW w:w="841" w:type="dxa"/>
          </w:tcPr>
          <w:p w:rsidR="005135D1" w:rsidRPr="003700B9" w:rsidRDefault="005135D1" w:rsidP="00D96C7C">
            <w:pPr>
              <w:tabs>
                <w:tab w:val="left" w:pos="9000"/>
              </w:tabs>
              <w:ind w:right="74"/>
              <w:jc w:val="center"/>
              <w:rPr>
                <w:rFonts w:ascii="Myriad Pro Cond" w:hAnsi="Myriad Pro Cond"/>
              </w:rPr>
            </w:pPr>
            <w:r w:rsidRPr="003700B9">
              <w:rPr>
                <w:rFonts w:ascii="Myriad Pro Cond" w:hAnsi="Myriad Pro Cond"/>
                <w:sz w:val="22"/>
              </w:rPr>
              <w:t>Fibrin</w:t>
            </w:r>
          </w:p>
        </w:tc>
        <w:tc>
          <w:tcPr>
            <w:tcW w:w="1110" w:type="dxa"/>
          </w:tcPr>
          <w:p w:rsidR="005135D1" w:rsidRPr="003700B9" w:rsidRDefault="005135D1" w:rsidP="00D96C7C">
            <w:pPr>
              <w:tabs>
                <w:tab w:val="left" w:pos="9000"/>
              </w:tabs>
              <w:ind w:right="74"/>
              <w:jc w:val="center"/>
              <w:rPr>
                <w:rFonts w:ascii="Myriad Pro Cond" w:hAnsi="Myriad Pro Cond"/>
              </w:rPr>
            </w:pPr>
            <w:proofErr w:type="spellStart"/>
            <w:r w:rsidRPr="003700B9">
              <w:rPr>
                <w:rFonts w:ascii="Myriad Pro Cond" w:hAnsi="Myriad Pro Cond"/>
                <w:sz w:val="22"/>
              </w:rPr>
              <w:t>Nekroza</w:t>
            </w:r>
            <w:proofErr w:type="spellEnd"/>
          </w:p>
        </w:tc>
        <w:tc>
          <w:tcPr>
            <w:tcW w:w="3057" w:type="dxa"/>
            <w:gridSpan w:val="2"/>
            <w:tcBorders>
              <w:top w:val="nil"/>
            </w:tcBorders>
          </w:tcPr>
          <w:p w:rsidR="005135D1" w:rsidRPr="003700B9" w:rsidRDefault="005135D1" w:rsidP="00D96C7C">
            <w:pPr>
              <w:tabs>
                <w:tab w:val="left" w:pos="9000"/>
              </w:tabs>
              <w:ind w:right="74"/>
              <w:jc w:val="both"/>
              <w:rPr>
                <w:rFonts w:ascii="Myriad Pro Cond" w:hAnsi="Myriad Pro Cond"/>
              </w:rPr>
            </w:pPr>
          </w:p>
        </w:tc>
      </w:tr>
      <w:tr w:rsidR="005135D1" w:rsidRPr="003700B9" w:rsidTr="00D96C7C">
        <w:trPr>
          <w:jc w:val="center"/>
        </w:trPr>
        <w:tc>
          <w:tcPr>
            <w:tcW w:w="449" w:type="dxa"/>
          </w:tcPr>
          <w:p w:rsidR="005135D1" w:rsidRPr="003700B9" w:rsidRDefault="005135D1" w:rsidP="00D96C7C">
            <w:pPr>
              <w:tabs>
                <w:tab w:val="left" w:pos="9000"/>
              </w:tabs>
              <w:ind w:right="74"/>
              <w:jc w:val="center"/>
              <w:rPr>
                <w:rFonts w:ascii="Myriad Pro Cond" w:hAnsi="Myriad Pro Cond"/>
              </w:rPr>
            </w:pPr>
            <w:r w:rsidRPr="003700B9">
              <w:rPr>
                <w:rFonts w:ascii="Myriad Pro Cond" w:hAnsi="Myriad Pro Cond"/>
                <w:sz w:val="22"/>
              </w:rPr>
              <w:t>A</w:t>
            </w:r>
          </w:p>
        </w:tc>
        <w:tc>
          <w:tcPr>
            <w:tcW w:w="1403" w:type="dxa"/>
          </w:tcPr>
          <w:p w:rsidR="005135D1" w:rsidRPr="003700B9" w:rsidRDefault="005135D1" w:rsidP="00D96C7C">
            <w:pPr>
              <w:tabs>
                <w:tab w:val="left" w:pos="9000"/>
              </w:tabs>
              <w:ind w:right="74"/>
              <w:jc w:val="center"/>
              <w:rPr>
                <w:rFonts w:ascii="Myriad Pro Cond" w:hAnsi="Myriad Pro Cond"/>
              </w:rPr>
            </w:pPr>
            <w:r w:rsidRPr="003700B9">
              <w:rPr>
                <w:rFonts w:ascii="Myriad Pro Cond" w:hAnsi="Myriad Pro Cond"/>
                <w:sz w:val="22"/>
              </w:rPr>
              <w:t>100 %</w:t>
            </w:r>
          </w:p>
        </w:tc>
        <w:tc>
          <w:tcPr>
            <w:tcW w:w="841" w:type="dxa"/>
          </w:tcPr>
          <w:p w:rsidR="005135D1" w:rsidRPr="003700B9" w:rsidRDefault="005135D1" w:rsidP="00D96C7C">
            <w:pPr>
              <w:tabs>
                <w:tab w:val="left" w:pos="9000"/>
              </w:tabs>
              <w:ind w:right="74"/>
              <w:jc w:val="center"/>
              <w:rPr>
                <w:rFonts w:ascii="Myriad Pro Cond" w:hAnsi="Myriad Pro Cond"/>
              </w:rPr>
            </w:pPr>
            <w:r w:rsidRPr="003700B9">
              <w:rPr>
                <w:rFonts w:ascii="Myriad Pro Cond" w:hAnsi="Myriad Pro Cond"/>
                <w:sz w:val="22"/>
              </w:rPr>
              <w:t>-</w:t>
            </w:r>
          </w:p>
        </w:tc>
        <w:tc>
          <w:tcPr>
            <w:tcW w:w="1110" w:type="dxa"/>
          </w:tcPr>
          <w:p w:rsidR="005135D1" w:rsidRPr="003700B9" w:rsidRDefault="005135D1" w:rsidP="00D96C7C">
            <w:pPr>
              <w:tabs>
                <w:tab w:val="left" w:pos="9000"/>
              </w:tabs>
              <w:ind w:right="74"/>
              <w:jc w:val="center"/>
              <w:rPr>
                <w:rFonts w:ascii="Myriad Pro Cond" w:hAnsi="Myriad Pro Cond"/>
              </w:rPr>
            </w:pPr>
            <w:r w:rsidRPr="003700B9">
              <w:rPr>
                <w:rFonts w:ascii="Myriad Pro Cond" w:hAnsi="Myriad Pro Cond"/>
                <w:sz w:val="22"/>
              </w:rPr>
              <w:t>-</w:t>
            </w:r>
          </w:p>
        </w:tc>
        <w:tc>
          <w:tcPr>
            <w:tcW w:w="413" w:type="dxa"/>
          </w:tcPr>
          <w:p w:rsidR="005135D1" w:rsidRPr="003700B9" w:rsidRDefault="005135D1" w:rsidP="00D96C7C">
            <w:pPr>
              <w:tabs>
                <w:tab w:val="left" w:pos="9000"/>
              </w:tabs>
              <w:ind w:right="74"/>
              <w:jc w:val="center"/>
              <w:rPr>
                <w:rFonts w:ascii="Myriad Pro Cond" w:hAnsi="Myriad Pro Cond"/>
              </w:rPr>
            </w:pPr>
            <w:r w:rsidRPr="003700B9">
              <w:rPr>
                <w:rFonts w:ascii="Myriad Pro Cond" w:hAnsi="Myriad Pro Cond"/>
                <w:sz w:val="22"/>
              </w:rPr>
              <w:t>1</w:t>
            </w:r>
          </w:p>
        </w:tc>
        <w:tc>
          <w:tcPr>
            <w:tcW w:w="2644" w:type="dxa"/>
          </w:tcPr>
          <w:p w:rsidR="005135D1" w:rsidRPr="003700B9" w:rsidRDefault="005135D1" w:rsidP="00D96C7C">
            <w:pPr>
              <w:tabs>
                <w:tab w:val="left" w:pos="9000"/>
              </w:tabs>
              <w:ind w:right="74"/>
              <w:jc w:val="center"/>
              <w:rPr>
                <w:rFonts w:ascii="Myriad Pro Cond" w:hAnsi="Myriad Pro Cond"/>
              </w:rPr>
            </w:pPr>
            <w:proofErr w:type="spellStart"/>
            <w:r w:rsidRPr="003700B9">
              <w:rPr>
                <w:rFonts w:ascii="Myriad Pro Cond" w:hAnsi="Myriad Pro Cond"/>
                <w:sz w:val="22"/>
              </w:rPr>
              <w:t>mali</w:t>
            </w:r>
            <w:proofErr w:type="spellEnd"/>
            <w:r w:rsidRPr="003700B9">
              <w:rPr>
                <w:rFonts w:ascii="Myriad Pro Cond" w:hAnsi="Myriad Pro Cond"/>
                <w:sz w:val="22"/>
              </w:rPr>
              <w:t xml:space="preserve"> </w:t>
            </w:r>
          </w:p>
          <w:p w:rsidR="005135D1" w:rsidRPr="003700B9" w:rsidRDefault="005135D1" w:rsidP="00D96C7C">
            <w:pPr>
              <w:tabs>
                <w:tab w:val="left" w:pos="9000"/>
              </w:tabs>
              <w:ind w:right="74"/>
              <w:jc w:val="center"/>
              <w:rPr>
                <w:rFonts w:ascii="Myriad Pro Cond" w:hAnsi="Myriad Pro Cond"/>
              </w:rPr>
            </w:pPr>
            <w:r w:rsidRPr="003700B9">
              <w:rPr>
                <w:rFonts w:ascii="Myriad Pro Cond" w:hAnsi="Myriad Pro Cond"/>
                <w:sz w:val="22"/>
              </w:rPr>
              <w:t xml:space="preserve">( </w:t>
            </w:r>
            <w:proofErr w:type="spellStart"/>
            <w:r w:rsidRPr="003700B9">
              <w:rPr>
                <w:rFonts w:ascii="Myriad Pro Cond" w:hAnsi="Myriad Pro Cond"/>
                <w:sz w:val="22"/>
              </w:rPr>
              <w:t>previjanje</w:t>
            </w:r>
            <w:proofErr w:type="spellEnd"/>
            <w:r w:rsidRPr="003700B9">
              <w:rPr>
                <w:rFonts w:ascii="Myriad Pro Cond" w:hAnsi="Myriad Pro Cond"/>
                <w:sz w:val="22"/>
              </w:rPr>
              <w:t xml:space="preserve"> 1x/</w:t>
            </w:r>
            <w:proofErr w:type="spellStart"/>
            <w:r w:rsidRPr="003700B9">
              <w:rPr>
                <w:rFonts w:ascii="Myriad Pro Cond" w:hAnsi="Myriad Pro Cond"/>
                <w:sz w:val="22"/>
              </w:rPr>
              <w:t>tj</w:t>
            </w:r>
            <w:proofErr w:type="spellEnd"/>
            <w:r w:rsidRPr="003700B9">
              <w:rPr>
                <w:rFonts w:ascii="Myriad Pro Cond" w:hAnsi="Myriad Pro Cond"/>
                <w:sz w:val="22"/>
              </w:rPr>
              <w:t>.)</w:t>
            </w:r>
          </w:p>
        </w:tc>
      </w:tr>
      <w:tr w:rsidR="005135D1" w:rsidRPr="003700B9" w:rsidTr="00D96C7C">
        <w:trPr>
          <w:jc w:val="center"/>
        </w:trPr>
        <w:tc>
          <w:tcPr>
            <w:tcW w:w="449" w:type="dxa"/>
          </w:tcPr>
          <w:p w:rsidR="005135D1" w:rsidRPr="003700B9" w:rsidRDefault="005135D1" w:rsidP="00D96C7C">
            <w:pPr>
              <w:tabs>
                <w:tab w:val="left" w:pos="9000"/>
              </w:tabs>
              <w:ind w:right="74"/>
              <w:jc w:val="center"/>
              <w:rPr>
                <w:rFonts w:ascii="Myriad Pro Cond" w:hAnsi="Myriad Pro Cond"/>
              </w:rPr>
            </w:pPr>
            <w:r w:rsidRPr="003700B9">
              <w:rPr>
                <w:rFonts w:ascii="Myriad Pro Cond" w:hAnsi="Myriad Pro Cond"/>
                <w:sz w:val="22"/>
              </w:rPr>
              <w:t>B</w:t>
            </w:r>
          </w:p>
        </w:tc>
        <w:tc>
          <w:tcPr>
            <w:tcW w:w="1403" w:type="dxa"/>
          </w:tcPr>
          <w:p w:rsidR="005135D1" w:rsidRPr="003700B9" w:rsidRDefault="005135D1" w:rsidP="00D96C7C">
            <w:pPr>
              <w:tabs>
                <w:tab w:val="left" w:pos="9000"/>
              </w:tabs>
              <w:ind w:right="74"/>
              <w:jc w:val="center"/>
              <w:rPr>
                <w:rFonts w:ascii="Myriad Pro Cond" w:hAnsi="Myriad Pro Cond"/>
              </w:rPr>
            </w:pPr>
            <w:r w:rsidRPr="003700B9">
              <w:rPr>
                <w:rFonts w:ascii="Myriad Pro Cond" w:hAnsi="Myriad Pro Cond"/>
                <w:sz w:val="22"/>
              </w:rPr>
              <w:t>50 – 100 %</w:t>
            </w:r>
          </w:p>
        </w:tc>
        <w:tc>
          <w:tcPr>
            <w:tcW w:w="841" w:type="dxa"/>
          </w:tcPr>
          <w:p w:rsidR="005135D1" w:rsidRPr="003700B9" w:rsidRDefault="005135D1" w:rsidP="00D96C7C">
            <w:pPr>
              <w:tabs>
                <w:tab w:val="left" w:pos="9000"/>
              </w:tabs>
              <w:ind w:right="74"/>
              <w:jc w:val="center"/>
              <w:rPr>
                <w:rFonts w:ascii="Myriad Pro Cond" w:hAnsi="Myriad Pro Cond"/>
              </w:rPr>
            </w:pPr>
            <w:r w:rsidRPr="003700B9">
              <w:rPr>
                <w:rFonts w:ascii="Myriad Pro Cond" w:hAnsi="Myriad Pro Cond"/>
                <w:sz w:val="22"/>
              </w:rPr>
              <w:t>+</w:t>
            </w:r>
          </w:p>
        </w:tc>
        <w:tc>
          <w:tcPr>
            <w:tcW w:w="1110" w:type="dxa"/>
          </w:tcPr>
          <w:p w:rsidR="005135D1" w:rsidRPr="003700B9" w:rsidRDefault="005135D1" w:rsidP="00D96C7C">
            <w:pPr>
              <w:tabs>
                <w:tab w:val="left" w:pos="9000"/>
              </w:tabs>
              <w:ind w:right="74"/>
              <w:jc w:val="center"/>
              <w:rPr>
                <w:rFonts w:ascii="Myriad Pro Cond" w:hAnsi="Myriad Pro Cond"/>
              </w:rPr>
            </w:pPr>
            <w:r w:rsidRPr="003700B9">
              <w:rPr>
                <w:rFonts w:ascii="Myriad Pro Cond" w:hAnsi="Myriad Pro Cond"/>
                <w:sz w:val="22"/>
              </w:rPr>
              <w:t>-</w:t>
            </w:r>
          </w:p>
        </w:tc>
        <w:tc>
          <w:tcPr>
            <w:tcW w:w="413" w:type="dxa"/>
          </w:tcPr>
          <w:p w:rsidR="005135D1" w:rsidRPr="003700B9" w:rsidRDefault="005135D1" w:rsidP="00D96C7C">
            <w:pPr>
              <w:tabs>
                <w:tab w:val="left" w:pos="9000"/>
              </w:tabs>
              <w:ind w:right="74"/>
              <w:jc w:val="center"/>
              <w:rPr>
                <w:rFonts w:ascii="Myriad Pro Cond" w:hAnsi="Myriad Pro Cond"/>
              </w:rPr>
            </w:pPr>
            <w:r w:rsidRPr="003700B9">
              <w:rPr>
                <w:rFonts w:ascii="Myriad Pro Cond" w:hAnsi="Myriad Pro Cond"/>
                <w:sz w:val="22"/>
              </w:rPr>
              <w:t>2</w:t>
            </w:r>
          </w:p>
        </w:tc>
        <w:tc>
          <w:tcPr>
            <w:tcW w:w="2644" w:type="dxa"/>
          </w:tcPr>
          <w:p w:rsidR="005135D1" w:rsidRPr="003700B9" w:rsidRDefault="005135D1" w:rsidP="00D96C7C">
            <w:pPr>
              <w:tabs>
                <w:tab w:val="left" w:pos="9000"/>
              </w:tabs>
              <w:ind w:right="74"/>
              <w:jc w:val="center"/>
              <w:rPr>
                <w:rFonts w:ascii="Myriad Pro Cond" w:hAnsi="Myriad Pro Cond"/>
              </w:rPr>
            </w:pPr>
            <w:proofErr w:type="spellStart"/>
            <w:r w:rsidRPr="003700B9">
              <w:rPr>
                <w:rFonts w:ascii="Myriad Pro Cond" w:hAnsi="Myriad Pro Cond"/>
                <w:sz w:val="22"/>
              </w:rPr>
              <w:t>umjeren</w:t>
            </w:r>
            <w:proofErr w:type="spellEnd"/>
            <w:r w:rsidRPr="003700B9">
              <w:rPr>
                <w:rFonts w:ascii="Myriad Pro Cond" w:hAnsi="Myriad Pro Cond"/>
                <w:sz w:val="22"/>
              </w:rPr>
              <w:t xml:space="preserve"> </w:t>
            </w:r>
          </w:p>
          <w:p w:rsidR="005135D1" w:rsidRPr="003700B9" w:rsidRDefault="005135D1" w:rsidP="00D96C7C">
            <w:pPr>
              <w:tabs>
                <w:tab w:val="left" w:pos="9000"/>
              </w:tabs>
              <w:ind w:right="74"/>
              <w:jc w:val="center"/>
              <w:rPr>
                <w:rFonts w:ascii="Myriad Pro Cond" w:hAnsi="Myriad Pro Cond"/>
              </w:rPr>
            </w:pPr>
            <w:r w:rsidRPr="003700B9">
              <w:rPr>
                <w:rFonts w:ascii="Myriad Pro Cond" w:hAnsi="Myriad Pro Cond"/>
                <w:sz w:val="22"/>
              </w:rPr>
              <w:t>(</w:t>
            </w:r>
            <w:proofErr w:type="spellStart"/>
            <w:proofErr w:type="gramStart"/>
            <w:r w:rsidRPr="003700B9">
              <w:rPr>
                <w:rFonts w:ascii="Myriad Pro Cond" w:hAnsi="Myriad Pro Cond"/>
                <w:sz w:val="22"/>
              </w:rPr>
              <w:t>previjanje</w:t>
            </w:r>
            <w:proofErr w:type="spellEnd"/>
            <w:proofErr w:type="gramEnd"/>
            <w:r w:rsidRPr="003700B9">
              <w:rPr>
                <w:rFonts w:ascii="Myriad Pro Cond" w:hAnsi="Myriad Pro Cond"/>
                <w:sz w:val="22"/>
              </w:rPr>
              <w:t xml:space="preserve"> 2-3x/</w:t>
            </w:r>
            <w:proofErr w:type="spellStart"/>
            <w:r w:rsidRPr="003700B9">
              <w:rPr>
                <w:rFonts w:ascii="Myriad Pro Cond" w:hAnsi="Myriad Pro Cond"/>
                <w:sz w:val="22"/>
              </w:rPr>
              <w:t>tj</w:t>
            </w:r>
            <w:proofErr w:type="spellEnd"/>
            <w:r w:rsidRPr="003700B9">
              <w:rPr>
                <w:rFonts w:ascii="Myriad Pro Cond" w:hAnsi="Myriad Pro Cond"/>
                <w:sz w:val="22"/>
              </w:rPr>
              <w:t>.)</w:t>
            </w:r>
          </w:p>
        </w:tc>
      </w:tr>
      <w:tr w:rsidR="005135D1" w:rsidRPr="003700B9" w:rsidTr="00D96C7C">
        <w:trPr>
          <w:jc w:val="center"/>
        </w:trPr>
        <w:tc>
          <w:tcPr>
            <w:tcW w:w="449" w:type="dxa"/>
          </w:tcPr>
          <w:p w:rsidR="005135D1" w:rsidRPr="003700B9" w:rsidRDefault="005135D1" w:rsidP="00D96C7C">
            <w:pPr>
              <w:tabs>
                <w:tab w:val="left" w:pos="9000"/>
              </w:tabs>
              <w:ind w:right="74"/>
              <w:jc w:val="center"/>
              <w:rPr>
                <w:rFonts w:ascii="Myriad Pro Cond" w:hAnsi="Myriad Pro Cond"/>
              </w:rPr>
            </w:pPr>
            <w:r w:rsidRPr="003700B9">
              <w:rPr>
                <w:rFonts w:ascii="Myriad Pro Cond" w:hAnsi="Myriad Pro Cond"/>
                <w:sz w:val="22"/>
              </w:rPr>
              <w:t>C</w:t>
            </w:r>
          </w:p>
        </w:tc>
        <w:tc>
          <w:tcPr>
            <w:tcW w:w="1403" w:type="dxa"/>
          </w:tcPr>
          <w:p w:rsidR="005135D1" w:rsidRPr="003700B9" w:rsidRDefault="005135D1" w:rsidP="00D96C7C">
            <w:pPr>
              <w:tabs>
                <w:tab w:val="left" w:pos="9000"/>
              </w:tabs>
              <w:ind w:right="74"/>
              <w:jc w:val="center"/>
              <w:rPr>
                <w:rFonts w:ascii="Myriad Pro Cond" w:hAnsi="Myriad Pro Cond"/>
              </w:rPr>
            </w:pPr>
            <w:r w:rsidRPr="003700B9">
              <w:rPr>
                <w:rFonts w:ascii="Myriad Pro Cond" w:hAnsi="Myriad Pro Cond"/>
                <w:sz w:val="22"/>
              </w:rPr>
              <w:t>50 %</w:t>
            </w:r>
          </w:p>
        </w:tc>
        <w:tc>
          <w:tcPr>
            <w:tcW w:w="841" w:type="dxa"/>
          </w:tcPr>
          <w:p w:rsidR="005135D1" w:rsidRPr="003700B9" w:rsidRDefault="005135D1" w:rsidP="00D96C7C">
            <w:pPr>
              <w:tabs>
                <w:tab w:val="left" w:pos="9000"/>
              </w:tabs>
              <w:ind w:right="74"/>
              <w:jc w:val="center"/>
              <w:rPr>
                <w:rFonts w:ascii="Myriad Pro Cond" w:hAnsi="Myriad Pro Cond"/>
              </w:rPr>
            </w:pPr>
            <w:r w:rsidRPr="003700B9">
              <w:rPr>
                <w:rFonts w:ascii="Myriad Pro Cond" w:hAnsi="Myriad Pro Cond"/>
                <w:sz w:val="22"/>
              </w:rPr>
              <w:t>+</w:t>
            </w:r>
          </w:p>
        </w:tc>
        <w:tc>
          <w:tcPr>
            <w:tcW w:w="1110" w:type="dxa"/>
          </w:tcPr>
          <w:p w:rsidR="005135D1" w:rsidRPr="003700B9" w:rsidRDefault="005135D1" w:rsidP="00D96C7C">
            <w:pPr>
              <w:tabs>
                <w:tab w:val="left" w:pos="9000"/>
              </w:tabs>
              <w:ind w:right="74"/>
              <w:jc w:val="center"/>
              <w:rPr>
                <w:rFonts w:ascii="Myriad Pro Cond" w:hAnsi="Myriad Pro Cond"/>
              </w:rPr>
            </w:pPr>
            <w:r w:rsidRPr="003700B9">
              <w:rPr>
                <w:rFonts w:ascii="Myriad Pro Cond" w:hAnsi="Myriad Pro Cond"/>
                <w:sz w:val="22"/>
              </w:rPr>
              <w:t>-</w:t>
            </w:r>
          </w:p>
        </w:tc>
        <w:tc>
          <w:tcPr>
            <w:tcW w:w="413" w:type="dxa"/>
          </w:tcPr>
          <w:p w:rsidR="005135D1" w:rsidRPr="003700B9" w:rsidRDefault="005135D1" w:rsidP="00D96C7C">
            <w:pPr>
              <w:tabs>
                <w:tab w:val="left" w:pos="9000"/>
              </w:tabs>
              <w:ind w:right="74"/>
              <w:jc w:val="center"/>
              <w:rPr>
                <w:rFonts w:ascii="Myriad Pro Cond" w:hAnsi="Myriad Pro Cond"/>
              </w:rPr>
            </w:pPr>
            <w:r w:rsidRPr="003700B9">
              <w:rPr>
                <w:rFonts w:ascii="Myriad Pro Cond" w:hAnsi="Myriad Pro Cond"/>
                <w:sz w:val="22"/>
              </w:rPr>
              <w:t>3</w:t>
            </w:r>
          </w:p>
        </w:tc>
        <w:tc>
          <w:tcPr>
            <w:tcW w:w="2644" w:type="dxa"/>
          </w:tcPr>
          <w:p w:rsidR="005135D1" w:rsidRPr="003700B9" w:rsidRDefault="005135D1" w:rsidP="00D96C7C">
            <w:pPr>
              <w:tabs>
                <w:tab w:val="left" w:pos="9000"/>
              </w:tabs>
              <w:ind w:right="74"/>
              <w:jc w:val="center"/>
              <w:rPr>
                <w:rFonts w:ascii="Myriad Pro Cond" w:hAnsi="Myriad Pro Cond"/>
              </w:rPr>
            </w:pPr>
            <w:proofErr w:type="spellStart"/>
            <w:r w:rsidRPr="003700B9">
              <w:rPr>
                <w:rFonts w:ascii="Myriad Pro Cond" w:hAnsi="Myriad Pro Cond"/>
                <w:sz w:val="22"/>
              </w:rPr>
              <w:t>obilan</w:t>
            </w:r>
            <w:proofErr w:type="spellEnd"/>
            <w:r w:rsidRPr="003700B9">
              <w:rPr>
                <w:rFonts w:ascii="Myriad Pro Cond" w:hAnsi="Myriad Pro Cond"/>
                <w:sz w:val="22"/>
              </w:rPr>
              <w:t xml:space="preserve"> </w:t>
            </w:r>
          </w:p>
          <w:p w:rsidR="005135D1" w:rsidRPr="003700B9" w:rsidRDefault="005135D1" w:rsidP="00D96C7C">
            <w:pPr>
              <w:tabs>
                <w:tab w:val="left" w:pos="9000"/>
              </w:tabs>
              <w:ind w:right="74"/>
              <w:jc w:val="center"/>
              <w:rPr>
                <w:rFonts w:ascii="Myriad Pro Cond" w:hAnsi="Myriad Pro Cond"/>
              </w:rPr>
            </w:pPr>
            <w:r w:rsidRPr="003700B9">
              <w:rPr>
                <w:rFonts w:ascii="Myriad Pro Cond" w:hAnsi="Myriad Pro Cond"/>
                <w:sz w:val="22"/>
              </w:rPr>
              <w:t xml:space="preserve">( </w:t>
            </w:r>
            <w:proofErr w:type="spellStart"/>
            <w:r w:rsidRPr="003700B9">
              <w:rPr>
                <w:rFonts w:ascii="Myriad Pro Cond" w:hAnsi="Myriad Pro Cond"/>
                <w:sz w:val="22"/>
              </w:rPr>
              <w:t>previjanje</w:t>
            </w:r>
            <w:proofErr w:type="spellEnd"/>
            <w:r w:rsidRPr="003700B9">
              <w:rPr>
                <w:rFonts w:ascii="Myriad Pro Cond" w:hAnsi="Myriad Pro Cond"/>
                <w:sz w:val="22"/>
              </w:rPr>
              <w:t xml:space="preserve"> </w:t>
            </w:r>
            <w:proofErr w:type="spellStart"/>
            <w:r w:rsidRPr="003700B9">
              <w:rPr>
                <w:rFonts w:ascii="Myriad Pro Cond" w:hAnsi="Myriad Pro Cond"/>
                <w:sz w:val="22"/>
              </w:rPr>
              <w:t>svaki</w:t>
            </w:r>
            <w:proofErr w:type="spellEnd"/>
            <w:r w:rsidRPr="003700B9">
              <w:rPr>
                <w:rFonts w:ascii="Myriad Pro Cond" w:hAnsi="Myriad Pro Cond"/>
                <w:sz w:val="22"/>
              </w:rPr>
              <w:t xml:space="preserve"> </w:t>
            </w:r>
            <w:proofErr w:type="spellStart"/>
            <w:r w:rsidRPr="003700B9">
              <w:rPr>
                <w:rFonts w:ascii="Myriad Pro Cond" w:hAnsi="Myriad Pro Cond"/>
                <w:sz w:val="22"/>
              </w:rPr>
              <w:t>dan</w:t>
            </w:r>
            <w:proofErr w:type="spellEnd"/>
            <w:r w:rsidRPr="003700B9">
              <w:rPr>
                <w:rFonts w:ascii="Myriad Pro Cond" w:hAnsi="Myriad Pro Cond"/>
                <w:sz w:val="22"/>
              </w:rPr>
              <w:t>)</w:t>
            </w:r>
          </w:p>
        </w:tc>
      </w:tr>
      <w:tr w:rsidR="005135D1" w:rsidRPr="003700B9" w:rsidTr="00D96C7C">
        <w:trPr>
          <w:jc w:val="center"/>
        </w:trPr>
        <w:tc>
          <w:tcPr>
            <w:tcW w:w="449" w:type="dxa"/>
          </w:tcPr>
          <w:p w:rsidR="005135D1" w:rsidRPr="003700B9" w:rsidRDefault="005135D1" w:rsidP="00D96C7C">
            <w:pPr>
              <w:tabs>
                <w:tab w:val="left" w:pos="9000"/>
              </w:tabs>
              <w:ind w:right="74"/>
              <w:jc w:val="center"/>
              <w:rPr>
                <w:rFonts w:ascii="Myriad Pro Cond" w:hAnsi="Myriad Pro Cond"/>
              </w:rPr>
            </w:pPr>
            <w:r w:rsidRPr="003700B9">
              <w:rPr>
                <w:rFonts w:ascii="Myriad Pro Cond" w:hAnsi="Myriad Pro Cond"/>
                <w:sz w:val="22"/>
              </w:rPr>
              <w:t>D</w:t>
            </w:r>
          </w:p>
        </w:tc>
        <w:tc>
          <w:tcPr>
            <w:tcW w:w="1403" w:type="dxa"/>
          </w:tcPr>
          <w:p w:rsidR="005135D1" w:rsidRPr="003700B9" w:rsidRDefault="005135D1" w:rsidP="00D96C7C">
            <w:pPr>
              <w:tabs>
                <w:tab w:val="left" w:pos="9000"/>
              </w:tabs>
              <w:ind w:right="74"/>
              <w:jc w:val="center"/>
              <w:rPr>
                <w:rFonts w:ascii="Myriad Pro Cond" w:hAnsi="Myriad Pro Cond"/>
              </w:rPr>
            </w:pPr>
            <w:r w:rsidRPr="003700B9">
              <w:rPr>
                <w:rFonts w:ascii="Myriad Pro Cond" w:hAnsi="Myriad Pro Cond"/>
                <w:sz w:val="22"/>
              </w:rPr>
              <w:t>+/-</w:t>
            </w:r>
          </w:p>
        </w:tc>
        <w:tc>
          <w:tcPr>
            <w:tcW w:w="841" w:type="dxa"/>
          </w:tcPr>
          <w:p w:rsidR="005135D1" w:rsidRPr="003700B9" w:rsidRDefault="005135D1" w:rsidP="00D96C7C">
            <w:pPr>
              <w:tabs>
                <w:tab w:val="left" w:pos="9000"/>
              </w:tabs>
              <w:ind w:right="74"/>
              <w:jc w:val="center"/>
              <w:rPr>
                <w:rFonts w:ascii="Myriad Pro Cond" w:hAnsi="Myriad Pro Cond"/>
              </w:rPr>
            </w:pPr>
            <w:r w:rsidRPr="003700B9">
              <w:rPr>
                <w:rFonts w:ascii="Myriad Pro Cond" w:hAnsi="Myriad Pro Cond"/>
                <w:sz w:val="22"/>
              </w:rPr>
              <w:t>+</w:t>
            </w:r>
          </w:p>
        </w:tc>
        <w:tc>
          <w:tcPr>
            <w:tcW w:w="1110" w:type="dxa"/>
          </w:tcPr>
          <w:p w:rsidR="005135D1" w:rsidRPr="003700B9" w:rsidRDefault="005135D1" w:rsidP="00D96C7C">
            <w:pPr>
              <w:tabs>
                <w:tab w:val="left" w:pos="9000"/>
              </w:tabs>
              <w:ind w:right="74"/>
              <w:jc w:val="center"/>
              <w:rPr>
                <w:rFonts w:ascii="Myriad Pro Cond" w:hAnsi="Myriad Pro Cond"/>
              </w:rPr>
            </w:pPr>
            <w:r w:rsidRPr="003700B9">
              <w:rPr>
                <w:rFonts w:ascii="Myriad Pro Cond" w:hAnsi="Myriad Pro Cond"/>
                <w:sz w:val="22"/>
              </w:rPr>
              <w:t>+</w:t>
            </w:r>
          </w:p>
        </w:tc>
        <w:tc>
          <w:tcPr>
            <w:tcW w:w="3057" w:type="dxa"/>
            <w:gridSpan w:val="2"/>
          </w:tcPr>
          <w:p w:rsidR="005135D1" w:rsidRPr="003700B9" w:rsidRDefault="005135D1" w:rsidP="00D96C7C">
            <w:pPr>
              <w:tabs>
                <w:tab w:val="left" w:pos="9000"/>
              </w:tabs>
              <w:ind w:right="74"/>
              <w:jc w:val="center"/>
              <w:rPr>
                <w:rFonts w:ascii="Myriad Pro Cond" w:hAnsi="Myriad Pro Cond"/>
              </w:rPr>
            </w:pPr>
          </w:p>
        </w:tc>
      </w:tr>
    </w:tbl>
    <w:p w:rsidR="005135D1" w:rsidRDefault="005135D1" w:rsidP="00193F73">
      <w:pPr>
        <w:tabs>
          <w:tab w:val="num" w:pos="0"/>
        </w:tabs>
        <w:jc w:val="center"/>
        <w:rPr>
          <w:rFonts w:ascii="Myriad Pro Cond" w:hAnsi="Myriad Pro Cond"/>
          <w:b/>
          <w:sz w:val="22"/>
          <w:lang w:val="pl-PL"/>
        </w:rPr>
      </w:pPr>
    </w:p>
    <w:p w:rsidR="005135D1" w:rsidRDefault="005135D1" w:rsidP="00193F73">
      <w:pPr>
        <w:tabs>
          <w:tab w:val="num" w:pos="0"/>
        </w:tabs>
        <w:jc w:val="center"/>
        <w:rPr>
          <w:rFonts w:ascii="Myriad Pro Cond" w:hAnsi="Myriad Pro Cond"/>
          <w:b/>
          <w:sz w:val="22"/>
          <w:lang w:val="pl-PL"/>
        </w:rPr>
      </w:pPr>
    </w:p>
    <w:p w:rsidR="005135D1" w:rsidRDefault="005135D1" w:rsidP="009166AF">
      <w:pPr>
        <w:spacing w:line="360" w:lineRule="auto"/>
        <w:jc w:val="center"/>
        <w:rPr>
          <w:b/>
          <w:sz w:val="22"/>
          <w:lang w:val="pl-PL"/>
        </w:rPr>
      </w:pPr>
    </w:p>
    <w:p w:rsidR="005135D1" w:rsidRDefault="005135D1" w:rsidP="009166AF">
      <w:pPr>
        <w:spacing w:line="360" w:lineRule="auto"/>
        <w:jc w:val="center"/>
        <w:rPr>
          <w:b/>
          <w:sz w:val="22"/>
          <w:lang w:val="pl-PL"/>
        </w:rPr>
      </w:pPr>
    </w:p>
    <w:p w:rsidR="005135D1" w:rsidRDefault="005135D1" w:rsidP="003700B9">
      <w:pPr>
        <w:tabs>
          <w:tab w:val="num" w:pos="0"/>
        </w:tabs>
        <w:jc w:val="center"/>
        <w:rPr>
          <w:rFonts w:ascii="Myriad Pro Cond" w:hAnsi="Myriad Pro Cond"/>
          <w:b/>
          <w:sz w:val="22"/>
          <w:lang w:val="pl-PL"/>
        </w:rPr>
      </w:pPr>
    </w:p>
    <w:p w:rsidR="005135D1" w:rsidRDefault="005135D1" w:rsidP="003700B9">
      <w:pPr>
        <w:tabs>
          <w:tab w:val="num" w:pos="0"/>
        </w:tabs>
        <w:jc w:val="center"/>
        <w:rPr>
          <w:rFonts w:ascii="Myriad Pro Cond" w:hAnsi="Myriad Pro Cond"/>
          <w:b/>
          <w:sz w:val="22"/>
          <w:lang w:val="pl-PL"/>
        </w:rPr>
      </w:pPr>
    </w:p>
    <w:p w:rsidR="005135D1" w:rsidRDefault="005135D1" w:rsidP="003700B9">
      <w:pPr>
        <w:tabs>
          <w:tab w:val="num" w:pos="0"/>
        </w:tabs>
        <w:jc w:val="center"/>
        <w:rPr>
          <w:rFonts w:ascii="Myriad Pro Cond" w:hAnsi="Myriad Pro Cond"/>
          <w:b/>
          <w:sz w:val="22"/>
          <w:lang w:val="pl-PL"/>
        </w:rPr>
      </w:pPr>
    </w:p>
    <w:p w:rsidR="005135D1" w:rsidRPr="003700B9" w:rsidRDefault="005135D1" w:rsidP="003700B9">
      <w:pPr>
        <w:tabs>
          <w:tab w:val="num" w:pos="0"/>
        </w:tabs>
        <w:jc w:val="center"/>
        <w:rPr>
          <w:rFonts w:ascii="Myriad Pro Cond" w:hAnsi="Myriad Pro Cond"/>
          <w:b/>
          <w:sz w:val="22"/>
          <w:lang w:val="pl-PL"/>
        </w:rPr>
      </w:pPr>
      <w:r w:rsidRPr="003700B9">
        <w:rPr>
          <w:rFonts w:ascii="Myriad Pro Cond" w:hAnsi="Myriad Pro Cond"/>
          <w:b/>
          <w:sz w:val="22"/>
          <w:lang w:val="pl-PL"/>
        </w:rPr>
        <w:t>Temeljna</w:t>
      </w:r>
      <w:r w:rsidRPr="003700B9">
        <w:rPr>
          <w:rFonts w:ascii="Myriad Pro Cond CE" w:hAnsi="Myriad Pro Cond CE"/>
          <w:b/>
          <w:sz w:val="22"/>
          <w:lang w:val="pl-PL"/>
        </w:rPr>
        <w:t xml:space="preserve"> načela </w:t>
      </w:r>
      <w:r w:rsidRPr="003700B9">
        <w:rPr>
          <w:rFonts w:ascii="Myriad Pro Cond" w:hAnsi="Myriad Pro Cond"/>
          <w:b/>
          <w:sz w:val="22"/>
          <w:lang w:val="pl-PL"/>
        </w:rPr>
        <w:t xml:space="preserve">kod izbora suvremene obloge za rane </w:t>
      </w:r>
    </w:p>
    <w:p w:rsidR="005135D1" w:rsidRPr="003700B9" w:rsidRDefault="005135D1" w:rsidP="00F84923">
      <w:pPr>
        <w:tabs>
          <w:tab w:val="num" w:pos="0"/>
        </w:tabs>
        <w:spacing w:line="360" w:lineRule="auto"/>
        <w:jc w:val="center"/>
        <w:rPr>
          <w:rFonts w:ascii="Myriad Pro Cond" w:hAnsi="Myriad Pro Cond"/>
          <w:b/>
          <w:sz w:val="22"/>
          <w:lang w:val="pl-PL"/>
        </w:rPr>
      </w:pPr>
      <w:r w:rsidRPr="003700B9">
        <w:rPr>
          <w:rFonts w:ascii="Myriad Pro Cond" w:hAnsi="Myriad Pro Cond"/>
          <w:b/>
          <w:sz w:val="22"/>
          <w:lang w:val="pl-PL"/>
        </w:rPr>
        <w:t xml:space="preserve">s obzirom na </w:t>
      </w:r>
      <w:r>
        <w:rPr>
          <w:rFonts w:ascii="Myriad Pro Cond" w:hAnsi="Myriad Pro Cond"/>
          <w:b/>
          <w:sz w:val="22"/>
          <w:lang w:val="pl-PL"/>
        </w:rPr>
        <w:t xml:space="preserve">ležište </w:t>
      </w:r>
      <w:r w:rsidRPr="003700B9">
        <w:rPr>
          <w:rFonts w:ascii="Myriad Pro Cond" w:hAnsi="Myriad Pro Cond"/>
          <w:b/>
          <w:sz w:val="22"/>
          <w:lang w:val="pl-PL"/>
        </w:rPr>
        <w:t>rane prema Falangi.</w:t>
      </w: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4675"/>
      </w:tblGrid>
      <w:tr w:rsidR="005135D1" w:rsidRPr="003700B9" w:rsidTr="003700B9">
        <w:trPr>
          <w:jc w:val="center"/>
        </w:trPr>
        <w:tc>
          <w:tcPr>
            <w:tcW w:w="5529" w:type="dxa"/>
          </w:tcPr>
          <w:p w:rsidR="005135D1" w:rsidRPr="003700B9" w:rsidRDefault="005135D1" w:rsidP="002277C9">
            <w:pPr>
              <w:ind w:right="-81"/>
              <w:jc w:val="center"/>
              <w:rPr>
                <w:rFonts w:ascii="Myriad Pro Cond" w:hAnsi="Myriad Pro Cond"/>
                <w:b/>
                <w:lang w:val="pl-PL"/>
              </w:rPr>
            </w:pPr>
            <w:r>
              <w:rPr>
                <w:rFonts w:ascii="Myriad Pro Cond" w:hAnsi="Myriad Pro Cond"/>
                <w:b/>
                <w:sz w:val="22"/>
                <w:szCs w:val="22"/>
                <w:lang w:val="pl-PL"/>
              </w:rPr>
              <w:t xml:space="preserve">Ležište </w:t>
            </w:r>
            <w:r w:rsidRPr="003700B9">
              <w:rPr>
                <w:rFonts w:ascii="Myriad Pro Cond" w:hAnsi="Myriad Pro Cond"/>
                <w:b/>
                <w:sz w:val="22"/>
                <w:szCs w:val="22"/>
                <w:lang w:val="pl-PL"/>
              </w:rPr>
              <w:t xml:space="preserve"> rane</w:t>
            </w:r>
            <w:r>
              <w:rPr>
                <w:rFonts w:ascii="Myriad Pro Cond" w:hAnsi="Myriad Pro Cond"/>
                <w:b/>
                <w:sz w:val="22"/>
                <w:szCs w:val="22"/>
                <w:lang w:val="pl-PL"/>
              </w:rPr>
              <w:t>: vrsta tkiva i eksudat</w:t>
            </w:r>
          </w:p>
        </w:tc>
        <w:tc>
          <w:tcPr>
            <w:tcW w:w="4675" w:type="dxa"/>
          </w:tcPr>
          <w:p w:rsidR="005135D1" w:rsidRPr="003700B9" w:rsidRDefault="005135D1" w:rsidP="00C752C2">
            <w:pPr>
              <w:ind w:right="-81"/>
              <w:jc w:val="center"/>
              <w:rPr>
                <w:rFonts w:ascii="Myriad Pro Cond" w:hAnsi="Myriad Pro Cond"/>
                <w:b/>
              </w:rPr>
            </w:pPr>
            <w:proofErr w:type="spellStart"/>
            <w:r w:rsidRPr="003700B9">
              <w:rPr>
                <w:rFonts w:ascii="Myriad Pro Cond" w:hAnsi="Myriad Pro Cond"/>
                <w:b/>
                <w:sz w:val="22"/>
                <w:szCs w:val="22"/>
              </w:rPr>
              <w:t>Prikladne</w:t>
            </w:r>
            <w:proofErr w:type="spellEnd"/>
            <w:r w:rsidRPr="003700B9">
              <w:rPr>
                <w:rFonts w:ascii="Myriad Pro Cond" w:hAnsi="Myriad Pro Cond"/>
                <w:b/>
                <w:sz w:val="22"/>
                <w:szCs w:val="22"/>
              </w:rPr>
              <w:t xml:space="preserve"> moderne </w:t>
            </w:r>
            <w:proofErr w:type="spellStart"/>
            <w:r w:rsidRPr="003700B9">
              <w:rPr>
                <w:rFonts w:ascii="Myriad Pro Cond" w:hAnsi="Myriad Pro Cond"/>
                <w:b/>
                <w:sz w:val="22"/>
                <w:szCs w:val="22"/>
              </w:rPr>
              <w:t>obloge</w:t>
            </w:r>
            <w:proofErr w:type="spellEnd"/>
          </w:p>
        </w:tc>
      </w:tr>
      <w:tr w:rsidR="005135D1" w:rsidRPr="003700B9" w:rsidTr="003700B9">
        <w:trPr>
          <w:jc w:val="center"/>
        </w:trPr>
        <w:tc>
          <w:tcPr>
            <w:tcW w:w="5529" w:type="dxa"/>
          </w:tcPr>
          <w:p w:rsidR="005135D1" w:rsidRPr="003700B9" w:rsidRDefault="005135D1" w:rsidP="00C752C2">
            <w:pPr>
              <w:ind w:right="-81"/>
              <w:jc w:val="center"/>
              <w:rPr>
                <w:rFonts w:ascii="Myriad Pro Cond" w:hAnsi="Myriad Pro Cond"/>
                <w:lang w:val="pl-PL"/>
              </w:rPr>
            </w:pPr>
            <w:r w:rsidRPr="003700B9">
              <w:rPr>
                <w:rFonts w:ascii="Myriad Pro Cond" w:hAnsi="Myriad Pro Cond"/>
                <w:sz w:val="22"/>
                <w:szCs w:val="22"/>
                <w:lang w:val="pl-PL"/>
              </w:rPr>
              <w:t>D1</w:t>
            </w:r>
          </w:p>
          <w:p w:rsidR="005135D1" w:rsidRPr="003700B9" w:rsidRDefault="005135D1" w:rsidP="00C752C2">
            <w:pPr>
              <w:ind w:right="-81"/>
              <w:jc w:val="center"/>
              <w:rPr>
                <w:rFonts w:ascii="Myriad Pro Cond" w:hAnsi="Myriad Pro Cond"/>
                <w:lang w:val="pl-PL"/>
              </w:rPr>
            </w:pPr>
            <w:r w:rsidRPr="003700B9">
              <w:rPr>
                <w:rFonts w:ascii="Myriad Pro Cond" w:hAnsi="Myriad Pro Cond"/>
                <w:sz w:val="22"/>
                <w:szCs w:val="22"/>
                <w:lang w:val="pl-PL"/>
              </w:rPr>
              <w:t>nekroza s malo / bez iscjetka</w:t>
            </w:r>
          </w:p>
        </w:tc>
        <w:tc>
          <w:tcPr>
            <w:tcW w:w="4675" w:type="dxa"/>
          </w:tcPr>
          <w:p w:rsidR="005135D1" w:rsidRPr="003700B9" w:rsidRDefault="005135D1" w:rsidP="00C752C2">
            <w:pPr>
              <w:ind w:right="-81"/>
              <w:jc w:val="center"/>
              <w:rPr>
                <w:rFonts w:ascii="Myriad Pro Cond" w:hAnsi="Myriad Pro Cond"/>
              </w:rPr>
            </w:pPr>
            <w:proofErr w:type="spellStart"/>
            <w:r>
              <w:rPr>
                <w:rFonts w:ascii="Myriad Pro Cond" w:hAnsi="Myriad Pro Cond"/>
                <w:sz w:val="22"/>
                <w:szCs w:val="22"/>
              </w:rPr>
              <w:t>hidrogel</w:t>
            </w:r>
            <w:proofErr w:type="spellEnd"/>
            <w:r w:rsidRPr="003700B9">
              <w:rPr>
                <w:rFonts w:ascii="Myriad Pro Cond" w:hAnsi="Myriad Pro Cond"/>
                <w:sz w:val="22"/>
                <w:szCs w:val="22"/>
              </w:rPr>
              <w:t xml:space="preserve"> </w:t>
            </w:r>
            <w:proofErr w:type="spellStart"/>
            <w:r w:rsidRPr="003700B9">
              <w:rPr>
                <w:rFonts w:ascii="Myriad Pro Cond" w:hAnsi="Myriad Pro Cond"/>
                <w:sz w:val="22"/>
                <w:szCs w:val="22"/>
              </w:rPr>
              <w:t>sa</w:t>
            </w:r>
            <w:proofErr w:type="spellEnd"/>
            <w:r w:rsidRPr="003700B9">
              <w:rPr>
                <w:rFonts w:ascii="Myriad Pro Cond" w:hAnsi="Myriad Pro Cond"/>
                <w:sz w:val="22"/>
                <w:szCs w:val="22"/>
              </w:rPr>
              <w:t xml:space="preserve"> </w:t>
            </w:r>
            <w:proofErr w:type="spellStart"/>
            <w:r w:rsidRPr="003700B9">
              <w:rPr>
                <w:rFonts w:ascii="Myriad Pro Cond" w:hAnsi="Myriad Pro Cond"/>
                <w:sz w:val="22"/>
                <w:szCs w:val="22"/>
              </w:rPr>
              <w:t>sekundarnom</w:t>
            </w:r>
            <w:proofErr w:type="spellEnd"/>
            <w:r w:rsidRPr="003700B9">
              <w:rPr>
                <w:rFonts w:ascii="Myriad Pro Cond" w:hAnsi="Myriad Pro Cond"/>
                <w:sz w:val="22"/>
                <w:szCs w:val="22"/>
              </w:rPr>
              <w:t xml:space="preserve"> </w:t>
            </w:r>
            <w:proofErr w:type="spellStart"/>
            <w:r w:rsidRPr="003700B9">
              <w:rPr>
                <w:rFonts w:ascii="Myriad Pro Cond" w:hAnsi="Myriad Pro Cond"/>
                <w:sz w:val="22"/>
                <w:szCs w:val="22"/>
              </w:rPr>
              <w:t>oblogom</w:t>
            </w:r>
            <w:proofErr w:type="spellEnd"/>
          </w:p>
        </w:tc>
      </w:tr>
      <w:tr w:rsidR="005135D1" w:rsidRPr="009C6344" w:rsidTr="003700B9">
        <w:trPr>
          <w:jc w:val="center"/>
        </w:trPr>
        <w:tc>
          <w:tcPr>
            <w:tcW w:w="5529" w:type="dxa"/>
          </w:tcPr>
          <w:p w:rsidR="005135D1" w:rsidRPr="003700B9" w:rsidRDefault="005135D1" w:rsidP="00C752C2">
            <w:pPr>
              <w:ind w:right="-81"/>
              <w:jc w:val="center"/>
              <w:rPr>
                <w:rFonts w:ascii="Myriad Pro Cond" w:hAnsi="Myriad Pro Cond"/>
                <w:lang w:val="pl-PL"/>
              </w:rPr>
            </w:pPr>
            <w:r w:rsidRPr="003700B9">
              <w:rPr>
                <w:rFonts w:ascii="Myriad Pro Cond" w:hAnsi="Myriad Pro Cond"/>
                <w:sz w:val="22"/>
                <w:szCs w:val="22"/>
                <w:lang w:val="pl-PL"/>
              </w:rPr>
              <w:t>D2</w:t>
            </w:r>
          </w:p>
          <w:p w:rsidR="005135D1" w:rsidRPr="003700B9" w:rsidRDefault="005135D1" w:rsidP="00C752C2">
            <w:pPr>
              <w:ind w:right="-81"/>
              <w:jc w:val="center"/>
              <w:rPr>
                <w:rFonts w:ascii="Myriad Pro Cond" w:hAnsi="Myriad Pro Cond"/>
                <w:lang w:val="pl-PL"/>
              </w:rPr>
            </w:pPr>
            <w:r w:rsidRPr="003700B9">
              <w:rPr>
                <w:rFonts w:ascii="Myriad Pro Cond" w:hAnsi="Myriad Pro Cond"/>
                <w:sz w:val="22"/>
                <w:szCs w:val="22"/>
                <w:lang w:val="pl-PL"/>
              </w:rPr>
              <w:t>nekroza s umjerenim iscjetkom</w:t>
            </w:r>
          </w:p>
        </w:tc>
        <w:tc>
          <w:tcPr>
            <w:tcW w:w="4675" w:type="dxa"/>
          </w:tcPr>
          <w:p w:rsidR="005135D1" w:rsidRPr="007A3904" w:rsidRDefault="005135D1" w:rsidP="00C752C2">
            <w:pPr>
              <w:ind w:right="-81"/>
              <w:jc w:val="center"/>
              <w:rPr>
                <w:rFonts w:ascii="Myriad Pro Cond" w:hAnsi="Myriad Pro Cond"/>
                <w:lang w:val="sv-SE"/>
              </w:rPr>
            </w:pPr>
            <w:r>
              <w:rPr>
                <w:rFonts w:ascii="Myriad Pro Cond" w:hAnsi="Myriad Pro Cond"/>
                <w:sz w:val="22"/>
                <w:szCs w:val="22"/>
                <w:lang w:val="sv-SE"/>
              </w:rPr>
              <w:t>hidrogel</w:t>
            </w:r>
            <w:r w:rsidRPr="007A3904">
              <w:rPr>
                <w:rFonts w:ascii="Myriad Pro Cond" w:hAnsi="Myriad Pro Cond"/>
                <w:sz w:val="22"/>
                <w:szCs w:val="22"/>
                <w:lang w:val="sv-SE"/>
              </w:rPr>
              <w:t xml:space="preserve"> sa sekundarnom oblogom,</w:t>
            </w:r>
          </w:p>
          <w:p w:rsidR="005135D1" w:rsidRPr="007A3904" w:rsidRDefault="005135D1" w:rsidP="00C752C2">
            <w:pPr>
              <w:ind w:right="-81"/>
              <w:jc w:val="center"/>
              <w:rPr>
                <w:rFonts w:ascii="Myriad Pro Cond" w:hAnsi="Myriad Pro Cond"/>
                <w:lang w:val="sv-SE"/>
              </w:rPr>
            </w:pPr>
            <w:r w:rsidRPr="007A3904">
              <w:rPr>
                <w:rFonts w:ascii="Myriad Pro Cond" w:hAnsi="Myriad Pro Cond"/>
                <w:sz w:val="22"/>
                <w:szCs w:val="22"/>
                <w:lang w:val="sv-SE"/>
              </w:rPr>
              <w:t>alginati</w:t>
            </w:r>
          </w:p>
        </w:tc>
      </w:tr>
      <w:tr w:rsidR="005135D1" w:rsidRPr="00531FB5" w:rsidTr="003700B9">
        <w:trPr>
          <w:jc w:val="center"/>
        </w:trPr>
        <w:tc>
          <w:tcPr>
            <w:tcW w:w="5529" w:type="dxa"/>
          </w:tcPr>
          <w:p w:rsidR="005135D1" w:rsidRPr="007A3904" w:rsidRDefault="005135D1" w:rsidP="00C752C2">
            <w:pPr>
              <w:ind w:right="-81"/>
              <w:jc w:val="center"/>
              <w:rPr>
                <w:rFonts w:ascii="Myriad Pro Cond" w:hAnsi="Myriad Pro Cond"/>
                <w:lang w:val="sv-SE"/>
              </w:rPr>
            </w:pPr>
            <w:r w:rsidRPr="007A3904">
              <w:rPr>
                <w:rFonts w:ascii="Myriad Pro Cond" w:hAnsi="Myriad Pro Cond"/>
                <w:sz w:val="22"/>
                <w:szCs w:val="22"/>
                <w:lang w:val="sv-SE"/>
              </w:rPr>
              <w:t>C1</w:t>
            </w:r>
          </w:p>
          <w:p w:rsidR="005135D1" w:rsidRPr="007A3904" w:rsidRDefault="005135D1" w:rsidP="00C752C2">
            <w:pPr>
              <w:ind w:right="-81"/>
              <w:jc w:val="center"/>
              <w:rPr>
                <w:rFonts w:ascii="Myriad Pro Cond" w:hAnsi="Myriad Pro Cond"/>
                <w:lang w:val="sv-SE"/>
              </w:rPr>
            </w:pPr>
            <w:r w:rsidRPr="007A3904">
              <w:rPr>
                <w:rFonts w:ascii="Myriad Pro Cond" w:hAnsi="Myriad Pro Cond"/>
                <w:sz w:val="22"/>
                <w:szCs w:val="22"/>
                <w:lang w:val="sv-SE"/>
              </w:rPr>
              <w:t>fibrinske naslage s malo iscjetka</w:t>
            </w:r>
          </w:p>
        </w:tc>
        <w:tc>
          <w:tcPr>
            <w:tcW w:w="4675" w:type="dxa"/>
          </w:tcPr>
          <w:p w:rsidR="005135D1" w:rsidRPr="003700B9" w:rsidRDefault="005135D1" w:rsidP="00C752C2">
            <w:pPr>
              <w:ind w:right="-81"/>
              <w:jc w:val="center"/>
              <w:rPr>
                <w:rFonts w:ascii="Myriad Pro Cond" w:hAnsi="Myriad Pro Cond"/>
                <w:lang w:val="sv-SE"/>
              </w:rPr>
            </w:pPr>
            <w:r>
              <w:rPr>
                <w:rFonts w:ascii="Myriad Pro Cond" w:hAnsi="Myriad Pro Cond"/>
                <w:sz w:val="22"/>
                <w:szCs w:val="22"/>
                <w:lang w:val="sv-SE"/>
              </w:rPr>
              <w:t>hidrogel</w:t>
            </w:r>
            <w:r w:rsidRPr="003700B9">
              <w:rPr>
                <w:rFonts w:ascii="Myriad Pro Cond" w:hAnsi="Myriad Pro Cond"/>
                <w:sz w:val="22"/>
                <w:szCs w:val="22"/>
                <w:lang w:val="sv-SE"/>
              </w:rPr>
              <w:t xml:space="preserve"> sa sekundarnom oblogom,</w:t>
            </w:r>
          </w:p>
          <w:p w:rsidR="005135D1" w:rsidRPr="003700B9" w:rsidRDefault="005135D1" w:rsidP="00C752C2">
            <w:pPr>
              <w:ind w:right="-81"/>
              <w:jc w:val="center"/>
              <w:rPr>
                <w:rFonts w:ascii="Myriad Pro Cond" w:hAnsi="Myriad Pro Cond"/>
                <w:lang w:val="sv-SE"/>
              </w:rPr>
            </w:pPr>
            <w:r w:rsidRPr="003700B9">
              <w:rPr>
                <w:rFonts w:ascii="Myriad Pro Cond" w:hAnsi="Myriad Pro Cond"/>
                <w:sz w:val="22"/>
                <w:szCs w:val="22"/>
                <w:lang w:val="sv-SE"/>
              </w:rPr>
              <w:t>obloge s dodatkom fiziološke otopine,</w:t>
            </w:r>
          </w:p>
          <w:p w:rsidR="005135D1" w:rsidRPr="003700B9" w:rsidRDefault="005135D1" w:rsidP="00C752C2">
            <w:pPr>
              <w:ind w:right="-81"/>
              <w:jc w:val="center"/>
              <w:rPr>
                <w:rFonts w:ascii="Myriad Pro Cond" w:hAnsi="Myriad Pro Cond"/>
                <w:lang w:val="sv-SE"/>
              </w:rPr>
            </w:pPr>
            <w:r w:rsidRPr="003700B9">
              <w:rPr>
                <w:rFonts w:ascii="Myriad Pro Cond" w:hAnsi="Myriad Pro Cond"/>
                <w:sz w:val="22"/>
                <w:szCs w:val="22"/>
                <w:lang w:val="sv-SE"/>
              </w:rPr>
              <w:t>obloge s dodatkom Ringerove otopine</w:t>
            </w:r>
          </w:p>
        </w:tc>
      </w:tr>
      <w:tr w:rsidR="005135D1" w:rsidRPr="00531FB5" w:rsidTr="003700B9">
        <w:trPr>
          <w:jc w:val="center"/>
        </w:trPr>
        <w:tc>
          <w:tcPr>
            <w:tcW w:w="5529" w:type="dxa"/>
          </w:tcPr>
          <w:p w:rsidR="005135D1" w:rsidRPr="003700B9" w:rsidRDefault="005135D1" w:rsidP="00C752C2">
            <w:pPr>
              <w:ind w:right="-81"/>
              <w:jc w:val="center"/>
              <w:rPr>
                <w:rFonts w:ascii="Myriad Pro Cond" w:hAnsi="Myriad Pro Cond"/>
                <w:lang w:val="sv-SE"/>
              </w:rPr>
            </w:pPr>
            <w:r w:rsidRPr="003700B9">
              <w:rPr>
                <w:rFonts w:ascii="Myriad Pro Cond" w:hAnsi="Myriad Pro Cond"/>
                <w:sz w:val="22"/>
                <w:szCs w:val="22"/>
                <w:lang w:val="sv-SE"/>
              </w:rPr>
              <w:t>C2</w:t>
            </w:r>
          </w:p>
          <w:p w:rsidR="005135D1" w:rsidRPr="00531FB5" w:rsidRDefault="005135D1" w:rsidP="00C752C2">
            <w:pPr>
              <w:ind w:right="-81"/>
              <w:jc w:val="center"/>
              <w:rPr>
                <w:rFonts w:ascii="Myriad Pro Cond" w:hAnsi="Myriad Pro Cond"/>
                <w:lang w:val="sv-SE"/>
              </w:rPr>
            </w:pPr>
            <w:r w:rsidRPr="00531FB5">
              <w:rPr>
                <w:rFonts w:ascii="Myriad Pro Cond" w:hAnsi="Myriad Pro Cond"/>
                <w:sz w:val="22"/>
                <w:szCs w:val="22"/>
                <w:lang w:val="sv-SE"/>
              </w:rPr>
              <w:t>fibrinske naslage s umjerenim iscjetkom</w:t>
            </w:r>
          </w:p>
        </w:tc>
        <w:tc>
          <w:tcPr>
            <w:tcW w:w="4675" w:type="dxa"/>
          </w:tcPr>
          <w:p w:rsidR="005135D1" w:rsidRPr="003700B9" w:rsidRDefault="005135D1" w:rsidP="00C752C2">
            <w:pPr>
              <w:ind w:right="-81"/>
              <w:jc w:val="center"/>
              <w:rPr>
                <w:rFonts w:ascii="Myriad Pro Cond" w:hAnsi="Myriad Pro Cond"/>
                <w:lang w:val="pl-PL"/>
              </w:rPr>
            </w:pPr>
            <w:r w:rsidRPr="003700B9">
              <w:rPr>
                <w:rFonts w:ascii="Myriad Pro Cond" w:hAnsi="Myriad Pro Cond"/>
                <w:sz w:val="22"/>
                <w:szCs w:val="22"/>
                <w:lang w:val="pl-PL"/>
              </w:rPr>
              <w:t>alginati,</w:t>
            </w:r>
          </w:p>
          <w:p w:rsidR="005135D1" w:rsidRPr="003700B9" w:rsidRDefault="005135D1" w:rsidP="00C752C2">
            <w:pPr>
              <w:ind w:right="-81"/>
              <w:jc w:val="center"/>
              <w:rPr>
                <w:rFonts w:ascii="Myriad Pro Cond" w:hAnsi="Myriad Pro Cond"/>
                <w:lang w:val="pl-PL"/>
              </w:rPr>
            </w:pPr>
            <w:r w:rsidRPr="003700B9">
              <w:rPr>
                <w:rFonts w:ascii="Myriad Pro Cond" w:hAnsi="Myriad Pro Cond"/>
                <w:sz w:val="22"/>
                <w:szCs w:val="22"/>
                <w:lang w:val="pl-PL"/>
              </w:rPr>
              <w:t>obloge s dodatkom fiziološke otopine,</w:t>
            </w:r>
          </w:p>
          <w:p w:rsidR="005135D1" w:rsidRPr="003700B9" w:rsidRDefault="005135D1" w:rsidP="00C752C2">
            <w:pPr>
              <w:ind w:right="-81"/>
              <w:jc w:val="center"/>
              <w:rPr>
                <w:rFonts w:ascii="Myriad Pro Cond" w:hAnsi="Myriad Pro Cond"/>
                <w:lang w:val="pl-PL"/>
              </w:rPr>
            </w:pPr>
            <w:r w:rsidRPr="003700B9">
              <w:rPr>
                <w:rFonts w:ascii="Myriad Pro Cond" w:hAnsi="Myriad Pro Cond"/>
                <w:sz w:val="22"/>
                <w:szCs w:val="22"/>
                <w:lang w:val="pl-PL"/>
              </w:rPr>
              <w:t>obloge s dodatkom Ringerove otopine</w:t>
            </w:r>
          </w:p>
        </w:tc>
      </w:tr>
      <w:tr w:rsidR="005135D1" w:rsidRPr="003700B9" w:rsidTr="003700B9">
        <w:trPr>
          <w:jc w:val="center"/>
        </w:trPr>
        <w:tc>
          <w:tcPr>
            <w:tcW w:w="5529" w:type="dxa"/>
          </w:tcPr>
          <w:p w:rsidR="005135D1" w:rsidRPr="003700B9" w:rsidRDefault="005135D1" w:rsidP="00C752C2">
            <w:pPr>
              <w:ind w:right="-81"/>
              <w:jc w:val="center"/>
              <w:rPr>
                <w:rFonts w:ascii="Myriad Pro Cond" w:hAnsi="Myriad Pro Cond"/>
                <w:lang w:val="pl-PL"/>
              </w:rPr>
            </w:pPr>
            <w:r w:rsidRPr="003700B9">
              <w:rPr>
                <w:rFonts w:ascii="Myriad Pro Cond" w:hAnsi="Myriad Pro Cond"/>
                <w:sz w:val="22"/>
                <w:szCs w:val="22"/>
                <w:lang w:val="pl-PL"/>
              </w:rPr>
              <w:t>C3</w:t>
            </w:r>
          </w:p>
          <w:p w:rsidR="005135D1" w:rsidRPr="003700B9" w:rsidRDefault="005135D1" w:rsidP="00C752C2">
            <w:pPr>
              <w:ind w:right="-81"/>
              <w:jc w:val="center"/>
              <w:rPr>
                <w:rFonts w:ascii="Myriad Pro Cond" w:hAnsi="Myriad Pro Cond"/>
                <w:lang w:val="pl-PL"/>
              </w:rPr>
            </w:pPr>
            <w:r w:rsidRPr="003700B9">
              <w:rPr>
                <w:rFonts w:ascii="Myriad Pro Cond" w:hAnsi="Myriad Pro Cond"/>
                <w:sz w:val="22"/>
                <w:szCs w:val="22"/>
                <w:lang w:val="pl-PL"/>
              </w:rPr>
              <w:t xml:space="preserve">fibrinske </w:t>
            </w:r>
            <w:r>
              <w:rPr>
                <w:rFonts w:ascii="Myriad Pro Cond" w:hAnsi="Myriad Pro Cond"/>
                <w:sz w:val="22"/>
                <w:szCs w:val="22"/>
                <w:lang w:val="pl-PL"/>
              </w:rPr>
              <w:t>naslage</w:t>
            </w:r>
            <w:r w:rsidRPr="003700B9">
              <w:rPr>
                <w:rFonts w:ascii="Myriad Pro Cond" w:hAnsi="Myriad Pro Cond"/>
                <w:sz w:val="22"/>
                <w:szCs w:val="22"/>
                <w:lang w:val="pl-PL"/>
              </w:rPr>
              <w:t xml:space="preserve"> s obilnim iscjetkom</w:t>
            </w:r>
          </w:p>
        </w:tc>
        <w:tc>
          <w:tcPr>
            <w:tcW w:w="4675" w:type="dxa"/>
          </w:tcPr>
          <w:p w:rsidR="005135D1" w:rsidRPr="003700B9" w:rsidRDefault="005135D1" w:rsidP="00C752C2">
            <w:pPr>
              <w:ind w:right="-81"/>
              <w:jc w:val="center"/>
              <w:rPr>
                <w:rFonts w:ascii="Myriad Pro Cond" w:hAnsi="Myriad Pro Cond"/>
              </w:rPr>
            </w:pPr>
            <w:proofErr w:type="spellStart"/>
            <w:r w:rsidRPr="003700B9">
              <w:rPr>
                <w:rFonts w:ascii="Myriad Pro Cond" w:hAnsi="Myriad Pro Cond"/>
                <w:sz w:val="22"/>
                <w:szCs w:val="22"/>
              </w:rPr>
              <w:t>alginati</w:t>
            </w:r>
            <w:proofErr w:type="spellEnd"/>
          </w:p>
        </w:tc>
      </w:tr>
      <w:tr w:rsidR="005135D1" w:rsidRPr="00531FB5" w:rsidTr="003700B9">
        <w:trPr>
          <w:jc w:val="center"/>
        </w:trPr>
        <w:tc>
          <w:tcPr>
            <w:tcW w:w="5529" w:type="dxa"/>
          </w:tcPr>
          <w:p w:rsidR="005135D1" w:rsidRPr="003700B9" w:rsidRDefault="005135D1" w:rsidP="00C752C2">
            <w:pPr>
              <w:ind w:right="-81"/>
              <w:jc w:val="center"/>
              <w:rPr>
                <w:rFonts w:ascii="Myriad Pro Cond" w:hAnsi="Myriad Pro Cond"/>
                <w:lang w:val="pl-PL"/>
              </w:rPr>
            </w:pPr>
            <w:r w:rsidRPr="003700B9">
              <w:rPr>
                <w:rFonts w:ascii="Myriad Pro Cond" w:hAnsi="Myriad Pro Cond"/>
                <w:sz w:val="22"/>
                <w:szCs w:val="22"/>
                <w:lang w:val="pl-PL"/>
              </w:rPr>
              <w:t>B2</w:t>
            </w:r>
          </w:p>
          <w:p w:rsidR="005135D1" w:rsidRPr="003700B9" w:rsidRDefault="005135D1" w:rsidP="00C752C2">
            <w:pPr>
              <w:ind w:right="-81"/>
              <w:jc w:val="center"/>
              <w:rPr>
                <w:rFonts w:ascii="Myriad Pro Cond" w:hAnsi="Myriad Pro Cond"/>
                <w:lang w:val="pl-PL"/>
              </w:rPr>
            </w:pPr>
            <w:r w:rsidRPr="003700B9">
              <w:rPr>
                <w:rFonts w:ascii="Myriad Pro Cond" w:hAnsi="Myriad Pro Cond"/>
                <w:sz w:val="22"/>
                <w:szCs w:val="22"/>
                <w:lang w:val="pl-PL"/>
              </w:rPr>
              <w:t>granulacijsko tkivo i malo fibrina s umjerenim iscjetkom</w:t>
            </w:r>
          </w:p>
        </w:tc>
        <w:tc>
          <w:tcPr>
            <w:tcW w:w="4675" w:type="dxa"/>
          </w:tcPr>
          <w:p w:rsidR="005135D1" w:rsidRPr="007A3904" w:rsidRDefault="005135D1" w:rsidP="00C752C2">
            <w:pPr>
              <w:ind w:right="-81"/>
              <w:jc w:val="center"/>
              <w:rPr>
                <w:rFonts w:ascii="Myriad Pro Cond" w:hAnsi="Myriad Pro Cond"/>
                <w:lang w:val="pl-PL"/>
              </w:rPr>
            </w:pPr>
            <w:r w:rsidRPr="007A3904">
              <w:rPr>
                <w:rFonts w:ascii="Myriad Pro Cond" w:hAnsi="Myriad Pro Cond"/>
                <w:sz w:val="22"/>
                <w:szCs w:val="22"/>
                <w:lang w:val="pl-PL"/>
              </w:rPr>
              <w:t>poliuretanske, silikonske pjene, hidrokoloidi, hidrofibre, hidrokapilarne obloge</w:t>
            </w:r>
          </w:p>
        </w:tc>
      </w:tr>
      <w:tr w:rsidR="005135D1" w:rsidRPr="00531FB5" w:rsidTr="003700B9">
        <w:trPr>
          <w:jc w:val="center"/>
        </w:trPr>
        <w:tc>
          <w:tcPr>
            <w:tcW w:w="5529" w:type="dxa"/>
          </w:tcPr>
          <w:p w:rsidR="005135D1" w:rsidRPr="003700B9" w:rsidRDefault="005135D1" w:rsidP="00C752C2">
            <w:pPr>
              <w:ind w:right="-81"/>
              <w:jc w:val="center"/>
              <w:rPr>
                <w:rFonts w:ascii="Myriad Pro Cond" w:hAnsi="Myriad Pro Cond"/>
                <w:lang w:val="pl-PL"/>
              </w:rPr>
            </w:pPr>
            <w:r w:rsidRPr="003700B9">
              <w:rPr>
                <w:rFonts w:ascii="Myriad Pro Cond" w:hAnsi="Myriad Pro Cond"/>
                <w:sz w:val="22"/>
                <w:szCs w:val="22"/>
                <w:lang w:val="pl-PL"/>
              </w:rPr>
              <w:t>B3</w:t>
            </w:r>
          </w:p>
          <w:p w:rsidR="005135D1" w:rsidRPr="003700B9" w:rsidRDefault="005135D1" w:rsidP="00C752C2">
            <w:pPr>
              <w:ind w:right="-81"/>
              <w:jc w:val="center"/>
              <w:rPr>
                <w:rFonts w:ascii="Myriad Pro Cond" w:hAnsi="Myriad Pro Cond"/>
                <w:lang w:val="pl-PL"/>
              </w:rPr>
            </w:pPr>
            <w:r w:rsidRPr="003700B9">
              <w:rPr>
                <w:rFonts w:ascii="Myriad Pro Cond" w:hAnsi="Myriad Pro Cond"/>
                <w:sz w:val="22"/>
                <w:szCs w:val="22"/>
                <w:lang w:val="pl-PL"/>
              </w:rPr>
              <w:t>granulacijsko tkivo i malo fibrina s obilnim iscjetkom</w:t>
            </w:r>
          </w:p>
        </w:tc>
        <w:tc>
          <w:tcPr>
            <w:tcW w:w="4675" w:type="dxa"/>
          </w:tcPr>
          <w:p w:rsidR="005135D1" w:rsidRPr="007A3904" w:rsidRDefault="005135D1" w:rsidP="00C752C2">
            <w:pPr>
              <w:ind w:right="-81"/>
              <w:jc w:val="center"/>
              <w:rPr>
                <w:rFonts w:ascii="Myriad Pro Cond" w:hAnsi="Myriad Pro Cond"/>
                <w:lang w:val="sv-SE"/>
              </w:rPr>
            </w:pPr>
            <w:r w:rsidRPr="007A3904">
              <w:rPr>
                <w:rFonts w:ascii="Myriad Pro Cond" w:hAnsi="Myriad Pro Cond"/>
                <w:sz w:val="22"/>
                <w:szCs w:val="22"/>
                <w:lang w:val="sv-SE"/>
              </w:rPr>
              <w:t>poliuretanske, silikonske pjene, hidrofibre,  hidrokapilarne obloge</w:t>
            </w:r>
          </w:p>
        </w:tc>
      </w:tr>
      <w:tr w:rsidR="005135D1" w:rsidRPr="00531FB5" w:rsidTr="003700B9">
        <w:trPr>
          <w:jc w:val="center"/>
        </w:trPr>
        <w:tc>
          <w:tcPr>
            <w:tcW w:w="5529" w:type="dxa"/>
          </w:tcPr>
          <w:p w:rsidR="005135D1" w:rsidRPr="003700B9" w:rsidRDefault="005135D1" w:rsidP="00C752C2">
            <w:pPr>
              <w:ind w:right="-81"/>
              <w:jc w:val="center"/>
              <w:rPr>
                <w:rFonts w:ascii="Myriad Pro Cond" w:hAnsi="Myriad Pro Cond"/>
                <w:lang w:val="pl-PL"/>
              </w:rPr>
            </w:pPr>
            <w:r w:rsidRPr="003700B9">
              <w:rPr>
                <w:rFonts w:ascii="Myriad Pro Cond" w:hAnsi="Myriad Pro Cond"/>
                <w:sz w:val="22"/>
                <w:szCs w:val="22"/>
                <w:lang w:val="pl-PL"/>
              </w:rPr>
              <w:t>A1</w:t>
            </w:r>
          </w:p>
          <w:p w:rsidR="005135D1" w:rsidRPr="003700B9" w:rsidRDefault="005135D1" w:rsidP="00C752C2">
            <w:pPr>
              <w:ind w:right="-81"/>
              <w:jc w:val="center"/>
              <w:rPr>
                <w:rFonts w:ascii="Myriad Pro Cond" w:hAnsi="Myriad Pro Cond"/>
                <w:lang w:val="pl-PL"/>
              </w:rPr>
            </w:pPr>
            <w:r w:rsidRPr="003700B9">
              <w:rPr>
                <w:rFonts w:ascii="Myriad Pro Cond" w:hAnsi="Myriad Pro Cond"/>
                <w:sz w:val="22"/>
                <w:szCs w:val="22"/>
                <w:lang w:val="pl-PL"/>
              </w:rPr>
              <w:t>granulacijsko tkivo s malo fibrina / bez iscjetka</w:t>
            </w:r>
          </w:p>
        </w:tc>
        <w:tc>
          <w:tcPr>
            <w:tcW w:w="4675" w:type="dxa"/>
          </w:tcPr>
          <w:p w:rsidR="005135D1" w:rsidRPr="003700B9" w:rsidRDefault="005135D1" w:rsidP="00C752C2">
            <w:pPr>
              <w:ind w:right="-81"/>
              <w:jc w:val="center"/>
              <w:rPr>
                <w:rFonts w:ascii="Myriad Pro Cond" w:hAnsi="Myriad Pro Cond"/>
                <w:lang w:val="pl-PL"/>
              </w:rPr>
            </w:pPr>
            <w:r w:rsidRPr="003700B9">
              <w:rPr>
                <w:rFonts w:ascii="Myriad Pro Cond" w:hAnsi="Myriad Pro Cond"/>
                <w:sz w:val="22"/>
                <w:szCs w:val="22"/>
                <w:lang w:val="pl-PL"/>
              </w:rPr>
              <w:t>poliuretanske membrane, stanjene poliuretanske i silikonske pjene, traktasti hidrokoloidi, akrilne obloge, poliuretanski filmovi</w:t>
            </w:r>
          </w:p>
        </w:tc>
      </w:tr>
      <w:tr w:rsidR="005135D1" w:rsidRPr="00531FB5" w:rsidTr="003700B9">
        <w:trPr>
          <w:jc w:val="center"/>
        </w:trPr>
        <w:tc>
          <w:tcPr>
            <w:tcW w:w="5529" w:type="dxa"/>
          </w:tcPr>
          <w:p w:rsidR="005135D1" w:rsidRPr="003700B9" w:rsidRDefault="005135D1" w:rsidP="00C752C2">
            <w:pPr>
              <w:ind w:right="-81"/>
              <w:jc w:val="center"/>
              <w:rPr>
                <w:rFonts w:ascii="Myriad Pro Cond" w:hAnsi="Myriad Pro Cond"/>
                <w:lang w:val="pl-PL"/>
              </w:rPr>
            </w:pPr>
            <w:r w:rsidRPr="003700B9">
              <w:rPr>
                <w:rFonts w:ascii="Myriad Pro Cond" w:hAnsi="Myriad Pro Cond"/>
                <w:sz w:val="22"/>
                <w:szCs w:val="22"/>
                <w:lang w:val="pl-PL"/>
              </w:rPr>
              <w:t>A2</w:t>
            </w:r>
          </w:p>
          <w:p w:rsidR="005135D1" w:rsidRPr="003700B9" w:rsidRDefault="005135D1" w:rsidP="00C752C2">
            <w:pPr>
              <w:ind w:right="-81"/>
              <w:jc w:val="center"/>
              <w:rPr>
                <w:rFonts w:ascii="Myriad Pro Cond" w:hAnsi="Myriad Pro Cond"/>
                <w:lang w:val="pl-PL"/>
              </w:rPr>
            </w:pPr>
            <w:r w:rsidRPr="003700B9">
              <w:rPr>
                <w:rFonts w:ascii="Myriad Pro Cond" w:hAnsi="Myriad Pro Cond"/>
                <w:sz w:val="22"/>
                <w:szCs w:val="22"/>
                <w:lang w:val="pl-PL"/>
              </w:rPr>
              <w:t>granulacijsko tkivo s umjerenim iscjetkom</w:t>
            </w:r>
          </w:p>
        </w:tc>
        <w:tc>
          <w:tcPr>
            <w:tcW w:w="4675" w:type="dxa"/>
          </w:tcPr>
          <w:p w:rsidR="005135D1" w:rsidRPr="007A3904" w:rsidRDefault="005135D1" w:rsidP="00C752C2">
            <w:pPr>
              <w:ind w:right="-81"/>
              <w:jc w:val="center"/>
              <w:rPr>
                <w:rFonts w:ascii="Myriad Pro Cond" w:hAnsi="Myriad Pro Cond"/>
                <w:lang w:val="sv-SE"/>
              </w:rPr>
            </w:pPr>
            <w:r w:rsidRPr="007A3904">
              <w:rPr>
                <w:rFonts w:ascii="Myriad Pro Cond" w:hAnsi="Myriad Pro Cond"/>
                <w:sz w:val="22"/>
                <w:szCs w:val="22"/>
                <w:lang w:val="sv-SE"/>
              </w:rPr>
              <w:t>trakaste</w:t>
            </w:r>
            <w:r>
              <w:rPr>
                <w:rFonts w:ascii="Myriad Pro Cond" w:hAnsi="Myriad Pro Cond"/>
                <w:sz w:val="22"/>
                <w:szCs w:val="22"/>
                <w:lang w:val="sv-SE"/>
              </w:rPr>
              <w:t xml:space="preserve"> poliuretanske i silikonske pj</w:t>
            </w:r>
            <w:r w:rsidRPr="007A3904">
              <w:rPr>
                <w:rFonts w:ascii="Myriad Pro Cond" w:hAnsi="Myriad Pro Cond"/>
                <w:sz w:val="22"/>
                <w:szCs w:val="22"/>
                <w:lang w:val="sv-SE"/>
              </w:rPr>
              <w:t>ene, trakasti hidrokoloidi</w:t>
            </w:r>
          </w:p>
        </w:tc>
      </w:tr>
      <w:tr w:rsidR="005135D1" w:rsidRPr="00531FB5" w:rsidTr="003700B9">
        <w:trPr>
          <w:jc w:val="center"/>
        </w:trPr>
        <w:tc>
          <w:tcPr>
            <w:tcW w:w="5529" w:type="dxa"/>
          </w:tcPr>
          <w:p w:rsidR="005135D1" w:rsidRPr="007A3904" w:rsidRDefault="005135D1" w:rsidP="00C752C2">
            <w:pPr>
              <w:ind w:right="-79"/>
              <w:jc w:val="center"/>
              <w:rPr>
                <w:rFonts w:ascii="Myriad Pro Cond" w:hAnsi="Myriad Pro Cond"/>
                <w:lang w:val="pl-PL"/>
              </w:rPr>
            </w:pPr>
            <w:r w:rsidRPr="007A3904">
              <w:rPr>
                <w:rFonts w:ascii="Myriad Pro Cond" w:hAnsi="Myriad Pro Cond"/>
                <w:sz w:val="22"/>
                <w:szCs w:val="22"/>
                <w:lang w:val="pl-PL"/>
              </w:rPr>
              <w:t>A3</w:t>
            </w:r>
          </w:p>
          <w:p w:rsidR="005135D1" w:rsidRPr="003700B9" w:rsidRDefault="005135D1" w:rsidP="00C752C2">
            <w:pPr>
              <w:ind w:right="-81"/>
              <w:jc w:val="center"/>
              <w:rPr>
                <w:rFonts w:ascii="Myriad Pro Cond" w:hAnsi="Myriad Pro Cond"/>
                <w:lang w:val="pl-PL"/>
              </w:rPr>
            </w:pPr>
            <w:r w:rsidRPr="003700B9">
              <w:rPr>
                <w:rFonts w:ascii="Myriad Pro Cond" w:hAnsi="Myriad Pro Cond"/>
                <w:sz w:val="22"/>
                <w:szCs w:val="22"/>
                <w:lang w:val="pl-PL"/>
              </w:rPr>
              <w:t>granulacijsko tkivo s obilnim iscjetkom</w:t>
            </w:r>
          </w:p>
        </w:tc>
        <w:tc>
          <w:tcPr>
            <w:tcW w:w="4675" w:type="dxa"/>
          </w:tcPr>
          <w:p w:rsidR="005135D1" w:rsidRPr="00531FB5" w:rsidRDefault="005135D1" w:rsidP="00C752C2">
            <w:pPr>
              <w:ind w:right="-81"/>
              <w:jc w:val="center"/>
              <w:rPr>
                <w:rFonts w:ascii="Myriad Pro Cond" w:hAnsi="Myriad Pro Cond"/>
                <w:lang w:val="sv-SE"/>
              </w:rPr>
            </w:pPr>
            <w:r>
              <w:rPr>
                <w:rFonts w:ascii="Myriad Pro Cond" w:hAnsi="Myriad Pro Cond"/>
                <w:sz w:val="22"/>
                <w:szCs w:val="22"/>
                <w:lang w:val="sv-SE"/>
              </w:rPr>
              <w:t>poliuretanske i</w:t>
            </w:r>
            <w:r w:rsidRPr="00531FB5">
              <w:rPr>
                <w:rFonts w:ascii="Myriad Pro Cond" w:hAnsi="Myriad Pro Cond"/>
                <w:sz w:val="22"/>
                <w:szCs w:val="22"/>
                <w:lang w:val="sv-SE"/>
              </w:rPr>
              <w:t xml:space="preserve"> silikonske pjene, hidrokoloidi</w:t>
            </w:r>
          </w:p>
          <w:p w:rsidR="005135D1" w:rsidRPr="00531FB5" w:rsidRDefault="005135D1" w:rsidP="00C752C2">
            <w:pPr>
              <w:ind w:right="-81"/>
              <w:jc w:val="center"/>
              <w:rPr>
                <w:rFonts w:ascii="Myriad Pro Cond" w:hAnsi="Myriad Pro Cond"/>
                <w:lang w:val="sv-SE"/>
              </w:rPr>
            </w:pPr>
            <w:r w:rsidRPr="00531FB5">
              <w:rPr>
                <w:rFonts w:ascii="Myriad Pro Cond" w:hAnsi="Myriad Pro Cond"/>
                <w:sz w:val="22"/>
                <w:szCs w:val="22"/>
                <w:lang w:val="sv-SE"/>
              </w:rPr>
              <w:t xml:space="preserve"> i hidrofibre, hidrokapilarne obloge</w:t>
            </w:r>
          </w:p>
        </w:tc>
      </w:tr>
      <w:tr w:rsidR="005135D1" w:rsidRPr="00531FB5" w:rsidTr="003700B9">
        <w:trPr>
          <w:jc w:val="center"/>
        </w:trPr>
        <w:tc>
          <w:tcPr>
            <w:tcW w:w="5529" w:type="dxa"/>
          </w:tcPr>
          <w:p w:rsidR="005135D1" w:rsidRPr="003700B9" w:rsidRDefault="005135D1" w:rsidP="00C752C2">
            <w:pPr>
              <w:ind w:right="-81"/>
              <w:jc w:val="center"/>
              <w:rPr>
                <w:rFonts w:ascii="Myriad Pro Cond" w:hAnsi="Myriad Pro Cond"/>
              </w:rPr>
            </w:pPr>
            <w:proofErr w:type="spellStart"/>
            <w:r w:rsidRPr="003700B9">
              <w:rPr>
                <w:rFonts w:ascii="Myriad Pro Cond" w:hAnsi="Myriad Pro Cond"/>
                <w:sz w:val="22"/>
                <w:szCs w:val="22"/>
              </w:rPr>
              <w:t>Bakterijska</w:t>
            </w:r>
            <w:proofErr w:type="spellEnd"/>
            <w:r w:rsidRPr="003700B9">
              <w:rPr>
                <w:rFonts w:ascii="Myriad Pro Cond" w:hAnsi="Myriad Pro Con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Myriad Pro Cond" w:hAnsi="Myriad Pro Cond"/>
                <w:sz w:val="22"/>
                <w:szCs w:val="22"/>
              </w:rPr>
              <w:t>infekcija</w:t>
            </w:r>
            <w:proofErr w:type="spellEnd"/>
          </w:p>
        </w:tc>
        <w:tc>
          <w:tcPr>
            <w:tcW w:w="4675" w:type="dxa"/>
          </w:tcPr>
          <w:p w:rsidR="005135D1" w:rsidRPr="00531FB5" w:rsidRDefault="005135D1" w:rsidP="00C752C2">
            <w:pPr>
              <w:ind w:right="-81"/>
              <w:jc w:val="center"/>
              <w:rPr>
                <w:rFonts w:ascii="Myriad Pro Cond" w:hAnsi="Myriad Pro Cond"/>
                <w:lang w:val="sv-SE"/>
              </w:rPr>
            </w:pPr>
            <w:r w:rsidRPr="00531FB5">
              <w:rPr>
                <w:rFonts w:ascii="Myriad Pro Cond" w:hAnsi="Myriad Pro Cond"/>
                <w:sz w:val="22"/>
                <w:szCs w:val="22"/>
                <w:lang w:val="sv-SE"/>
              </w:rPr>
              <w:t>obloge s  dodatkom srebra, ugljena, meda, joda i drugih antiseptik</w:t>
            </w:r>
            <w:r>
              <w:rPr>
                <w:rFonts w:ascii="Myriad Pro Cond" w:hAnsi="Myriad Pro Cond"/>
                <w:sz w:val="22"/>
                <w:szCs w:val="22"/>
                <w:lang w:val="sv-SE"/>
              </w:rPr>
              <w:t>a</w:t>
            </w:r>
          </w:p>
        </w:tc>
      </w:tr>
      <w:tr w:rsidR="005135D1" w:rsidRPr="003700B9" w:rsidTr="003700B9">
        <w:trPr>
          <w:jc w:val="center"/>
        </w:trPr>
        <w:tc>
          <w:tcPr>
            <w:tcW w:w="5529" w:type="dxa"/>
          </w:tcPr>
          <w:p w:rsidR="005135D1" w:rsidRPr="003700B9" w:rsidRDefault="005135D1" w:rsidP="00C752C2">
            <w:pPr>
              <w:ind w:right="-81"/>
              <w:jc w:val="center"/>
              <w:rPr>
                <w:rFonts w:ascii="Myriad Pro Cond" w:hAnsi="Myriad Pro Cond"/>
                <w:lang w:val="pl-PL"/>
              </w:rPr>
            </w:pPr>
            <w:r w:rsidRPr="003700B9">
              <w:rPr>
                <w:rFonts w:ascii="Myriad Pro Cond" w:hAnsi="Myriad Pro Cond"/>
                <w:sz w:val="22"/>
                <w:szCs w:val="22"/>
                <w:lang w:val="pl-PL"/>
              </w:rPr>
              <w:t>Rane koje polako cijele zbog drugih uzroka</w:t>
            </w:r>
          </w:p>
        </w:tc>
        <w:tc>
          <w:tcPr>
            <w:tcW w:w="4675" w:type="dxa"/>
          </w:tcPr>
          <w:p w:rsidR="005135D1" w:rsidRPr="003700B9" w:rsidRDefault="005135D1" w:rsidP="00C752C2">
            <w:pPr>
              <w:ind w:right="-81"/>
              <w:jc w:val="center"/>
              <w:rPr>
                <w:rFonts w:ascii="Myriad Pro Cond" w:hAnsi="Myriad Pro Cond"/>
                <w:lang w:val="pl-PL"/>
              </w:rPr>
            </w:pPr>
            <w:r>
              <w:rPr>
                <w:rFonts w:ascii="Myriad Pro Cond" w:hAnsi="Myriad Pro Cond"/>
                <w:sz w:val="22"/>
                <w:szCs w:val="22"/>
                <w:lang w:val="pl-PL"/>
              </w:rPr>
              <w:t>resorptivne i</w:t>
            </w:r>
            <w:r w:rsidRPr="003700B9">
              <w:rPr>
                <w:rFonts w:ascii="Myriad Pro Cond" w:hAnsi="Myriad Pro Cond"/>
                <w:sz w:val="22"/>
                <w:szCs w:val="22"/>
                <w:lang w:val="pl-PL"/>
              </w:rPr>
              <w:t xml:space="preserve"> neresorptivne terapijske  obloge, obloge s kolagenom</w:t>
            </w:r>
          </w:p>
        </w:tc>
      </w:tr>
    </w:tbl>
    <w:p w:rsidR="005135D1" w:rsidRPr="003700B9" w:rsidRDefault="005135D1" w:rsidP="00F84923">
      <w:pPr>
        <w:pStyle w:val="Tijeloteksta"/>
        <w:rPr>
          <w:rFonts w:ascii="Myriad Pro Cond" w:hAnsi="Myriad Pro Cond"/>
          <w:sz w:val="22"/>
          <w:szCs w:val="24"/>
        </w:rPr>
      </w:pPr>
    </w:p>
    <w:p w:rsidR="005135D1" w:rsidRDefault="005135D1" w:rsidP="003700B9">
      <w:pPr>
        <w:jc w:val="both"/>
        <w:rPr>
          <w:rFonts w:ascii="Myriad Pro Cond" w:hAnsi="Myriad Pro Cond"/>
          <w:b/>
          <w:sz w:val="22"/>
        </w:rPr>
      </w:pPr>
    </w:p>
    <w:p w:rsidR="005135D1" w:rsidRPr="003700B9" w:rsidRDefault="005135D1" w:rsidP="003700B9">
      <w:pPr>
        <w:jc w:val="both"/>
        <w:rPr>
          <w:rFonts w:ascii="Myriad Pro Cond" w:hAnsi="Myriad Pro Cond"/>
          <w:sz w:val="22"/>
        </w:rPr>
      </w:pPr>
      <w:proofErr w:type="spellStart"/>
      <w:r w:rsidRPr="003700B9">
        <w:rPr>
          <w:rFonts w:ascii="Myriad Pro Cond" w:hAnsi="Myriad Pro Cond"/>
          <w:b/>
          <w:sz w:val="22"/>
        </w:rPr>
        <w:t>Preporuka</w:t>
      </w:r>
      <w:proofErr w:type="spellEnd"/>
      <w:r w:rsidRPr="003700B9">
        <w:rPr>
          <w:rFonts w:ascii="Myriad Pro Cond" w:hAnsi="Myriad Pro Cond"/>
          <w:sz w:val="22"/>
        </w:rPr>
        <w:t>:</w:t>
      </w:r>
    </w:p>
    <w:p w:rsidR="005135D1" w:rsidRPr="003700B9" w:rsidRDefault="005135D1" w:rsidP="003700B9">
      <w:pPr>
        <w:jc w:val="both"/>
        <w:rPr>
          <w:rFonts w:ascii="Myriad Pro Cond" w:hAnsi="Myriad Pro Cond"/>
          <w:sz w:val="22"/>
        </w:rPr>
      </w:pPr>
      <w:proofErr w:type="spellStart"/>
      <w:r w:rsidRPr="003700B9">
        <w:rPr>
          <w:rFonts w:ascii="Myriad Pro Cond CE" w:hAnsi="Myriad Pro Cond CE"/>
          <w:sz w:val="22"/>
        </w:rPr>
        <w:t>Bolesnika</w:t>
      </w:r>
      <w:proofErr w:type="spellEnd"/>
      <w:r w:rsidRPr="003700B9">
        <w:rPr>
          <w:rFonts w:ascii="Myriad Pro Cond CE" w:hAnsi="Myriad Pro Cond CE"/>
          <w:sz w:val="22"/>
        </w:rPr>
        <w:t xml:space="preserve"> s </w:t>
      </w:r>
      <w:proofErr w:type="spellStart"/>
      <w:r w:rsidRPr="003700B9">
        <w:rPr>
          <w:rFonts w:ascii="Myriad Pro Cond CE" w:hAnsi="Myriad Pro Cond CE"/>
          <w:sz w:val="22"/>
        </w:rPr>
        <w:t>navodnom</w:t>
      </w:r>
      <w:proofErr w:type="spellEnd"/>
      <w:r w:rsidRPr="003700B9">
        <w:rPr>
          <w:rFonts w:ascii="Myriad Pro Cond CE" w:hAnsi="Myriad Pro Cond CE"/>
          <w:sz w:val="22"/>
        </w:rPr>
        <w:t xml:space="preserve"> </w:t>
      </w:r>
      <w:proofErr w:type="spellStart"/>
      <w:r w:rsidRPr="003700B9">
        <w:rPr>
          <w:rFonts w:ascii="Myriad Pro Cond CE" w:hAnsi="Myriad Pro Cond CE"/>
          <w:sz w:val="22"/>
        </w:rPr>
        <w:t>venskom</w:t>
      </w:r>
      <w:proofErr w:type="spellEnd"/>
      <w:r w:rsidRPr="003700B9">
        <w:rPr>
          <w:rFonts w:ascii="Myriad Pro Cond CE" w:hAnsi="Myriad Pro Cond CE"/>
          <w:sz w:val="22"/>
        </w:rPr>
        <w:t xml:space="preserve"> </w:t>
      </w:r>
      <w:proofErr w:type="spellStart"/>
      <w:r>
        <w:rPr>
          <w:rFonts w:ascii="Myriad Pro Cond CE" w:hAnsi="Myriad Pro Cond CE"/>
          <w:sz w:val="22"/>
        </w:rPr>
        <w:t>ulceracijom</w:t>
      </w:r>
      <w:proofErr w:type="spellEnd"/>
      <w:r>
        <w:rPr>
          <w:rFonts w:ascii="Myriad Pro Cond CE" w:hAnsi="Myriad Pro Cond CE"/>
          <w:sz w:val="22"/>
        </w:rPr>
        <w:t xml:space="preserve"> </w:t>
      </w:r>
      <w:proofErr w:type="spellStart"/>
      <w:r w:rsidRPr="003700B9">
        <w:rPr>
          <w:rFonts w:ascii="Myriad Pro Cond CE" w:hAnsi="Myriad Pro Cond CE"/>
          <w:sz w:val="22"/>
        </w:rPr>
        <w:t>treba</w:t>
      </w:r>
      <w:proofErr w:type="spellEnd"/>
      <w:r w:rsidRPr="003700B9">
        <w:rPr>
          <w:rFonts w:ascii="Myriad Pro Cond CE" w:hAnsi="Myriad Pro Cond CE"/>
          <w:sz w:val="22"/>
        </w:rPr>
        <w:t xml:space="preserve"> </w:t>
      </w:r>
      <w:proofErr w:type="spellStart"/>
      <w:r w:rsidRPr="003700B9">
        <w:rPr>
          <w:rFonts w:ascii="Myriad Pro Cond CE" w:hAnsi="Myriad Pro Cond CE"/>
          <w:sz w:val="22"/>
        </w:rPr>
        <w:t>pregledati</w:t>
      </w:r>
      <w:proofErr w:type="spellEnd"/>
      <w:r w:rsidRPr="003700B9">
        <w:rPr>
          <w:rFonts w:ascii="Myriad Pro Cond CE" w:hAnsi="Myriad Pro Cond CE"/>
          <w:sz w:val="22"/>
        </w:rPr>
        <w:t xml:space="preserve"> </w:t>
      </w:r>
      <w:proofErr w:type="spellStart"/>
      <w:r w:rsidRPr="003700B9">
        <w:rPr>
          <w:rFonts w:ascii="Myriad Pro Cond CE" w:hAnsi="Myriad Pro Cond CE"/>
          <w:sz w:val="22"/>
        </w:rPr>
        <w:t>liječnik</w:t>
      </w:r>
      <w:proofErr w:type="spellEnd"/>
      <w:r w:rsidRPr="003700B9">
        <w:rPr>
          <w:rFonts w:ascii="Myriad Pro Cond CE" w:hAnsi="Myriad Pro Cond CE"/>
          <w:sz w:val="22"/>
        </w:rPr>
        <w:t xml:space="preserve"> </w:t>
      </w:r>
      <w:proofErr w:type="spellStart"/>
      <w:r w:rsidRPr="003700B9">
        <w:rPr>
          <w:rFonts w:ascii="Myriad Pro Cond CE" w:hAnsi="Myriad Pro Cond CE"/>
          <w:sz w:val="22"/>
        </w:rPr>
        <w:t>koji</w:t>
      </w:r>
      <w:proofErr w:type="spellEnd"/>
      <w:r w:rsidRPr="003700B9">
        <w:rPr>
          <w:rFonts w:ascii="Myriad Pro Cond CE" w:hAnsi="Myriad Pro Cond CE"/>
          <w:sz w:val="22"/>
        </w:rPr>
        <w:t xml:space="preserve"> je </w:t>
      </w:r>
      <w:proofErr w:type="spellStart"/>
      <w:r w:rsidRPr="003700B9">
        <w:rPr>
          <w:rFonts w:ascii="Myriad Pro Cond CE" w:hAnsi="Myriad Pro Cond CE"/>
          <w:sz w:val="22"/>
        </w:rPr>
        <w:t>iskusan</w:t>
      </w:r>
      <w:proofErr w:type="spellEnd"/>
      <w:r w:rsidRPr="003700B9">
        <w:rPr>
          <w:rFonts w:ascii="Myriad Pro Cond CE" w:hAnsi="Myriad Pro Cond CE"/>
          <w:sz w:val="22"/>
        </w:rPr>
        <w:t xml:space="preserve"> u </w:t>
      </w:r>
      <w:proofErr w:type="spellStart"/>
      <w:r w:rsidRPr="003700B9">
        <w:rPr>
          <w:rFonts w:ascii="Myriad Pro Cond CE" w:hAnsi="Myriad Pro Cond CE"/>
          <w:sz w:val="22"/>
        </w:rPr>
        <w:t>prepoznavanju</w:t>
      </w:r>
      <w:proofErr w:type="spellEnd"/>
      <w:r w:rsidRPr="003700B9">
        <w:rPr>
          <w:rFonts w:ascii="Myriad Pro Cond CE" w:hAnsi="Myriad Pro Cond CE"/>
          <w:sz w:val="22"/>
        </w:rPr>
        <w:t xml:space="preserve"> </w:t>
      </w:r>
      <w:proofErr w:type="spellStart"/>
      <w:r w:rsidRPr="003700B9">
        <w:rPr>
          <w:rFonts w:ascii="Myriad Pro Cond CE" w:hAnsi="Myriad Pro Cond CE"/>
          <w:sz w:val="22"/>
        </w:rPr>
        <w:t>uzroka</w:t>
      </w:r>
      <w:proofErr w:type="spellEnd"/>
      <w:r w:rsidRPr="003700B9">
        <w:rPr>
          <w:rFonts w:ascii="Myriad Pro Cond CE" w:hAnsi="Myriad Pro Cond CE"/>
          <w:sz w:val="22"/>
        </w:rPr>
        <w:t xml:space="preserve"> </w:t>
      </w:r>
      <w:proofErr w:type="spellStart"/>
      <w:r w:rsidRPr="003700B9">
        <w:rPr>
          <w:rFonts w:ascii="Myriad Pro Cond CE" w:hAnsi="Myriad Pro Cond CE"/>
          <w:sz w:val="22"/>
        </w:rPr>
        <w:t>kožnih</w:t>
      </w:r>
      <w:proofErr w:type="spellEnd"/>
      <w:r w:rsidRPr="003700B9">
        <w:rPr>
          <w:rFonts w:ascii="Myriad Pro Cond CE" w:hAnsi="Myriad Pro Cond CE"/>
          <w:sz w:val="22"/>
        </w:rPr>
        <w:t xml:space="preserve"> </w:t>
      </w:r>
      <w:proofErr w:type="spellStart"/>
      <w:r w:rsidRPr="003700B9">
        <w:rPr>
          <w:rFonts w:ascii="Myriad Pro Cond CE" w:hAnsi="Myriad Pro Cond CE"/>
          <w:sz w:val="22"/>
        </w:rPr>
        <w:t>rana</w:t>
      </w:r>
      <w:proofErr w:type="spellEnd"/>
      <w:r w:rsidRPr="003700B9">
        <w:rPr>
          <w:rFonts w:ascii="Myriad Pro Cond CE" w:hAnsi="Myriad Pro Cond CE"/>
          <w:sz w:val="22"/>
        </w:rPr>
        <w:t>.</w:t>
      </w:r>
    </w:p>
    <w:p w:rsidR="005135D1" w:rsidRPr="003700B9" w:rsidRDefault="005135D1" w:rsidP="003700B9">
      <w:pPr>
        <w:jc w:val="both"/>
        <w:rPr>
          <w:rFonts w:ascii="Myriad Pro Cond" w:hAnsi="Myriad Pro Cond"/>
          <w:sz w:val="22"/>
        </w:rPr>
      </w:pPr>
      <w:r w:rsidRPr="003700B9">
        <w:rPr>
          <w:rFonts w:ascii="Myriad Pro Cond" w:hAnsi="Myriad Pro Cond"/>
          <w:sz w:val="22"/>
        </w:rPr>
        <w:t>(</w:t>
      </w:r>
      <w:proofErr w:type="spellStart"/>
      <w:r w:rsidRPr="003700B9">
        <w:rPr>
          <w:rFonts w:ascii="Myriad Pro Cond" w:hAnsi="Myriad Pro Cond"/>
          <w:sz w:val="22"/>
        </w:rPr>
        <w:t>Stupanj</w:t>
      </w:r>
      <w:proofErr w:type="spellEnd"/>
      <w:r w:rsidRPr="003700B9">
        <w:rPr>
          <w:rFonts w:ascii="Myriad Pro Cond" w:hAnsi="Myriad Pro Cond"/>
          <w:sz w:val="22"/>
        </w:rPr>
        <w:t xml:space="preserve"> </w:t>
      </w:r>
      <w:proofErr w:type="spellStart"/>
      <w:r w:rsidRPr="003700B9">
        <w:rPr>
          <w:rFonts w:ascii="Myriad Pro Cond" w:hAnsi="Myriad Pro Cond"/>
          <w:sz w:val="22"/>
        </w:rPr>
        <w:t>preporuke</w:t>
      </w:r>
      <w:proofErr w:type="spellEnd"/>
      <w:r w:rsidRPr="003700B9">
        <w:rPr>
          <w:rFonts w:ascii="Myriad Pro Cond" w:hAnsi="Myriad Pro Cond"/>
          <w:sz w:val="22"/>
        </w:rPr>
        <w:t xml:space="preserve">: </w:t>
      </w:r>
      <w:proofErr w:type="spellStart"/>
      <w:r w:rsidRPr="003700B9">
        <w:rPr>
          <w:rFonts w:ascii="Myriad Pro Cond" w:hAnsi="Myriad Pro Cond"/>
          <w:sz w:val="22"/>
        </w:rPr>
        <w:t>IIb</w:t>
      </w:r>
      <w:proofErr w:type="spellEnd"/>
      <w:r w:rsidRPr="003700B9">
        <w:rPr>
          <w:rFonts w:ascii="Myriad Pro Cond" w:hAnsi="Myriad Pro Cond"/>
          <w:sz w:val="22"/>
        </w:rPr>
        <w:t xml:space="preserve"> C) </w:t>
      </w:r>
    </w:p>
    <w:p w:rsidR="005135D1" w:rsidRPr="003700B9" w:rsidRDefault="005135D1" w:rsidP="003700B9">
      <w:pPr>
        <w:jc w:val="both"/>
        <w:rPr>
          <w:rFonts w:ascii="Myriad Pro Cond" w:hAnsi="Myriad Pro Cond"/>
          <w:sz w:val="16"/>
        </w:rPr>
      </w:pPr>
    </w:p>
    <w:p w:rsidR="005135D1" w:rsidRPr="003700B9" w:rsidRDefault="005135D1" w:rsidP="003700B9">
      <w:pPr>
        <w:jc w:val="both"/>
        <w:rPr>
          <w:rFonts w:ascii="Myriad Pro Cond" w:hAnsi="Myriad Pro Cond"/>
          <w:b/>
          <w:sz w:val="22"/>
        </w:rPr>
      </w:pPr>
      <w:proofErr w:type="spellStart"/>
      <w:r w:rsidRPr="003700B9">
        <w:rPr>
          <w:rFonts w:ascii="Myriad Pro Cond" w:hAnsi="Myriad Pro Cond"/>
          <w:b/>
          <w:sz w:val="22"/>
        </w:rPr>
        <w:t>Preporuka</w:t>
      </w:r>
      <w:proofErr w:type="spellEnd"/>
    </w:p>
    <w:p w:rsidR="005135D1" w:rsidRPr="003700B9" w:rsidRDefault="005135D1" w:rsidP="003700B9">
      <w:pPr>
        <w:jc w:val="both"/>
        <w:rPr>
          <w:rFonts w:ascii="Myriad Pro Cond" w:hAnsi="Myriad Pro Cond"/>
          <w:sz w:val="22"/>
        </w:rPr>
      </w:pPr>
      <w:proofErr w:type="spellStart"/>
      <w:r w:rsidRPr="003700B9">
        <w:rPr>
          <w:rFonts w:ascii="Myriad Pro Cond CE" w:hAnsi="Myriad Pro Cond CE"/>
          <w:sz w:val="22"/>
        </w:rPr>
        <w:t>Bolesniku</w:t>
      </w:r>
      <w:proofErr w:type="spellEnd"/>
      <w:r w:rsidRPr="003700B9">
        <w:rPr>
          <w:rFonts w:ascii="Myriad Pro Cond CE" w:hAnsi="Myriad Pro Cond CE"/>
          <w:sz w:val="22"/>
        </w:rPr>
        <w:t xml:space="preserve"> s </w:t>
      </w:r>
      <w:proofErr w:type="spellStart"/>
      <w:r w:rsidRPr="003700B9">
        <w:rPr>
          <w:rFonts w:ascii="Myriad Pro Cond CE" w:hAnsi="Myriad Pro Cond CE"/>
          <w:sz w:val="22"/>
        </w:rPr>
        <w:t>venskom</w:t>
      </w:r>
      <w:proofErr w:type="spellEnd"/>
      <w:r w:rsidRPr="003700B9">
        <w:rPr>
          <w:rFonts w:ascii="Myriad Pro Cond CE" w:hAnsi="Myriad Pro Cond CE"/>
          <w:sz w:val="22"/>
        </w:rPr>
        <w:t xml:space="preserve"> </w:t>
      </w:r>
      <w:proofErr w:type="spellStart"/>
      <w:r>
        <w:rPr>
          <w:rFonts w:ascii="Myriad Pro Cond CE" w:hAnsi="Myriad Pro Cond CE"/>
          <w:sz w:val="22"/>
        </w:rPr>
        <w:t>ulceracijom</w:t>
      </w:r>
      <w:proofErr w:type="spellEnd"/>
      <w:r>
        <w:rPr>
          <w:rFonts w:ascii="Myriad Pro Cond CE" w:hAnsi="Myriad Pro Cond CE"/>
          <w:sz w:val="22"/>
        </w:rPr>
        <w:t xml:space="preserve"> </w:t>
      </w:r>
      <w:proofErr w:type="spellStart"/>
      <w:r w:rsidRPr="003700B9">
        <w:rPr>
          <w:rFonts w:ascii="Myriad Pro Cond CE" w:hAnsi="Myriad Pro Cond CE"/>
          <w:sz w:val="22"/>
        </w:rPr>
        <w:t>preporučujemo</w:t>
      </w:r>
      <w:proofErr w:type="spellEnd"/>
      <w:r w:rsidRPr="003700B9">
        <w:rPr>
          <w:rFonts w:ascii="Myriad Pro Cond CE" w:hAnsi="Myriad Pro Cond CE"/>
          <w:sz w:val="22"/>
        </w:rPr>
        <w:t xml:space="preserve"> </w:t>
      </w:r>
      <w:proofErr w:type="spellStart"/>
      <w:r w:rsidRPr="003700B9">
        <w:rPr>
          <w:rFonts w:ascii="Myriad Pro Cond CE" w:hAnsi="Myriad Pro Cond CE"/>
          <w:sz w:val="22"/>
        </w:rPr>
        <w:t>utvrđivanje</w:t>
      </w:r>
      <w:proofErr w:type="spellEnd"/>
      <w:r w:rsidRPr="003700B9">
        <w:rPr>
          <w:rFonts w:ascii="Myriad Pro Cond CE" w:hAnsi="Myriad Pro Cond CE"/>
          <w:sz w:val="22"/>
        </w:rPr>
        <w:t xml:space="preserve"> </w:t>
      </w:r>
      <w:proofErr w:type="spellStart"/>
      <w:r w:rsidRPr="003700B9">
        <w:rPr>
          <w:rFonts w:ascii="Myriad Pro Cond CE" w:hAnsi="Myriad Pro Cond CE"/>
          <w:sz w:val="22"/>
        </w:rPr>
        <w:t>bolesti</w:t>
      </w:r>
      <w:proofErr w:type="spellEnd"/>
      <w:r w:rsidRPr="003700B9">
        <w:rPr>
          <w:rFonts w:ascii="Myriad Pro Cond CE" w:hAnsi="Myriad Pro Cond CE"/>
          <w:sz w:val="22"/>
        </w:rPr>
        <w:t xml:space="preserve"> </w:t>
      </w:r>
      <w:proofErr w:type="spellStart"/>
      <w:r w:rsidRPr="003700B9">
        <w:rPr>
          <w:rFonts w:ascii="Myriad Pro Cond CE" w:hAnsi="Myriad Pro Cond CE"/>
          <w:sz w:val="22"/>
        </w:rPr>
        <w:t>vena</w:t>
      </w:r>
      <w:proofErr w:type="spellEnd"/>
      <w:r w:rsidRPr="003700B9">
        <w:rPr>
          <w:rFonts w:ascii="Myriad Pro Cond CE" w:hAnsi="Myriad Pro Cond CE"/>
          <w:sz w:val="22"/>
        </w:rPr>
        <w:t xml:space="preserve"> </w:t>
      </w:r>
      <w:proofErr w:type="spellStart"/>
      <w:r w:rsidRPr="003700B9">
        <w:rPr>
          <w:rFonts w:ascii="Myriad Pro Cond CE" w:hAnsi="Myriad Pro Cond CE"/>
          <w:sz w:val="22"/>
        </w:rPr>
        <w:t>ultrazvučnom</w:t>
      </w:r>
      <w:proofErr w:type="spellEnd"/>
      <w:r w:rsidRPr="003700B9">
        <w:rPr>
          <w:rFonts w:ascii="Myriad Pro Cond CE" w:hAnsi="Myriad Pro Cond CE"/>
          <w:sz w:val="22"/>
        </w:rPr>
        <w:t xml:space="preserve"> </w:t>
      </w:r>
      <w:proofErr w:type="spellStart"/>
      <w:r w:rsidRPr="003700B9">
        <w:rPr>
          <w:rFonts w:ascii="Myriad Pro Cond CE" w:hAnsi="Myriad Pro Cond CE"/>
          <w:sz w:val="22"/>
        </w:rPr>
        <w:t>pretragom</w:t>
      </w:r>
      <w:proofErr w:type="spellEnd"/>
      <w:r w:rsidRPr="003700B9">
        <w:rPr>
          <w:rFonts w:ascii="Myriad Pro Cond CE" w:hAnsi="Myriad Pro Cond CE"/>
          <w:sz w:val="22"/>
        </w:rPr>
        <w:t xml:space="preserve"> i </w:t>
      </w:r>
      <w:proofErr w:type="spellStart"/>
      <w:r w:rsidRPr="003700B9">
        <w:rPr>
          <w:rFonts w:ascii="Myriad Pro Cond CE" w:hAnsi="Myriad Pro Cond CE"/>
          <w:sz w:val="22"/>
        </w:rPr>
        <w:t>određiva</w:t>
      </w:r>
      <w:r>
        <w:rPr>
          <w:rFonts w:ascii="Myriad Pro Cond CE" w:hAnsi="Myriad Pro Cond CE"/>
          <w:sz w:val="22"/>
        </w:rPr>
        <w:t>nje</w:t>
      </w:r>
      <w:proofErr w:type="spellEnd"/>
      <w:r>
        <w:rPr>
          <w:rFonts w:ascii="Myriad Pro Cond CE" w:hAnsi="Myriad Pro Cond CE"/>
          <w:sz w:val="22"/>
        </w:rPr>
        <w:t xml:space="preserve"> </w:t>
      </w:r>
      <w:proofErr w:type="spellStart"/>
      <w:r>
        <w:rPr>
          <w:rFonts w:ascii="Myriad Pro Cond CE" w:hAnsi="Myriad Pro Cond CE"/>
          <w:sz w:val="22"/>
        </w:rPr>
        <w:t>opskrbe</w:t>
      </w:r>
      <w:proofErr w:type="spellEnd"/>
      <w:r>
        <w:rPr>
          <w:rFonts w:ascii="Myriad Pro Cond CE" w:hAnsi="Myriad Pro Cond CE"/>
          <w:sz w:val="22"/>
        </w:rPr>
        <w:t xml:space="preserve"> </w:t>
      </w:r>
      <w:proofErr w:type="spellStart"/>
      <w:r>
        <w:rPr>
          <w:rFonts w:ascii="Myriad Pro Cond CE" w:hAnsi="Myriad Pro Cond CE"/>
          <w:sz w:val="22"/>
        </w:rPr>
        <w:t>arterijskom</w:t>
      </w:r>
      <w:proofErr w:type="spellEnd"/>
      <w:r>
        <w:rPr>
          <w:rFonts w:ascii="Myriad Pro Cond CE" w:hAnsi="Myriad Pro Cond CE"/>
          <w:sz w:val="22"/>
        </w:rPr>
        <w:t xml:space="preserve"> </w:t>
      </w:r>
      <w:proofErr w:type="spellStart"/>
      <w:r>
        <w:rPr>
          <w:rFonts w:ascii="Myriad Pro Cond CE" w:hAnsi="Myriad Pro Cond CE"/>
          <w:sz w:val="22"/>
        </w:rPr>
        <w:t>krvlju</w:t>
      </w:r>
      <w:proofErr w:type="spellEnd"/>
      <w:r>
        <w:rPr>
          <w:rFonts w:ascii="Myriad Pro Cond CE" w:hAnsi="Myriad Pro Cond CE"/>
          <w:sz w:val="22"/>
        </w:rPr>
        <w:t xml:space="preserve"> </w:t>
      </w:r>
      <w:r w:rsidRPr="003700B9">
        <w:rPr>
          <w:rFonts w:ascii="Myriad Pro Cond CE" w:hAnsi="Myriad Pro Cond CE"/>
          <w:sz w:val="22"/>
        </w:rPr>
        <w:t xml:space="preserve"> </w:t>
      </w:r>
      <w:proofErr w:type="spellStart"/>
      <w:r w:rsidRPr="003700B9">
        <w:rPr>
          <w:rFonts w:ascii="Myriad Pro Cond CE" w:hAnsi="Myriad Pro Cond CE"/>
          <w:sz w:val="22"/>
        </w:rPr>
        <w:t>doplerskim</w:t>
      </w:r>
      <w:proofErr w:type="spellEnd"/>
      <w:r w:rsidRPr="003700B9">
        <w:rPr>
          <w:rFonts w:ascii="Myriad Pro Cond CE" w:hAnsi="Myriad Pro Cond CE"/>
          <w:sz w:val="22"/>
        </w:rPr>
        <w:t xml:space="preserve"> </w:t>
      </w:r>
      <w:proofErr w:type="spellStart"/>
      <w:r w:rsidRPr="003700B9">
        <w:rPr>
          <w:rFonts w:ascii="Myriad Pro Cond CE" w:hAnsi="Myriad Pro Cond CE"/>
          <w:sz w:val="22"/>
        </w:rPr>
        <w:t>mjerenjem</w:t>
      </w:r>
      <w:proofErr w:type="spellEnd"/>
      <w:r w:rsidRPr="003700B9">
        <w:rPr>
          <w:rFonts w:ascii="Myriad Pro Cond CE" w:hAnsi="Myriad Pro Cond CE"/>
          <w:sz w:val="22"/>
        </w:rPr>
        <w:t xml:space="preserve"> </w:t>
      </w:r>
      <w:proofErr w:type="spellStart"/>
      <w:r w:rsidRPr="003700B9">
        <w:rPr>
          <w:rFonts w:ascii="Myriad Pro Cond CE" w:hAnsi="Myriad Pro Cond CE"/>
          <w:sz w:val="22"/>
        </w:rPr>
        <w:t>gležanjskog</w:t>
      </w:r>
      <w:proofErr w:type="spellEnd"/>
      <w:r w:rsidRPr="003700B9">
        <w:rPr>
          <w:rFonts w:ascii="Myriad Pro Cond CE" w:hAnsi="Myriad Pro Cond CE"/>
          <w:sz w:val="22"/>
        </w:rPr>
        <w:t xml:space="preserve"> </w:t>
      </w:r>
      <w:proofErr w:type="spellStart"/>
      <w:r w:rsidRPr="003700B9">
        <w:rPr>
          <w:rFonts w:ascii="Myriad Pro Cond CE" w:hAnsi="Myriad Pro Cond CE"/>
          <w:sz w:val="22"/>
        </w:rPr>
        <w:t>indeksa</w:t>
      </w:r>
      <w:proofErr w:type="spellEnd"/>
      <w:r w:rsidRPr="003700B9">
        <w:rPr>
          <w:rFonts w:ascii="Myriad Pro Cond CE" w:hAnsi="Myriad Pro Cond CE"/>
          <w:sz w:val="22"/>
        </w:rPr>
        <w:t>.</w:t>
      </w:r>
    </w:p>
    <w:p w:rsidR="005135D1" w:rsidRPr="007A3904" w:rsidRDefault="005135D1" w:rsidP="003700B9">
      <w:pPr>
        <w:jc w:val="both"/>
        <w:rPr>
          <w:rFonts w:ascii="Myriad Pro Cond" w:hAnsi="Myriad Pro Cond"/>
          <w:sz w:val="22"/>
          <w:lang w:val="sv-SE"/>
        </w:rPr>
      </w:pPr>
      <w:r w:rsidRPr="007A3904">
        <w:rPr>
          <w:rFonts w:ascii="Myriad Pro Cond" w:hAnsi="Myriad Pro Cond"/>
          <w:sz w:val="22"/>
          <w:lang w:val="sv-SE"/>
        </w:rPr>
        <w:t>(Stupanj preporuke: IIa B)</w:t>
      </w:r>
    </w:p>
    <w:p w:rsidR="005135D1" w:rsidRPr="007A3904" w:rsidRDefault="005135D1" w:rsidP="003700B9">
      <w:pPr>
        <w:jc w:val="both"/>
        <w:rPr>
          <w:rFonts w:ascii="Myriad Pro Cond" w:hAnsi="Myriad Pro Cond"/>
          <w:sz w:val="16"/>
          <w:lang w:val="sv-SE"/>
        </w:rPr>
      </w:pPr>
    </w:p>
    <w:p w:rsidR="005135D1" w:rsidRPr="007A3904" w:rsidRDefault="005135D1" w:rsidP="003700B9">
      <w:pPr>
        <w:jc w:val="both"/>
        <w:rPr>
          <w:rFonts w:ascii="Myriad Pro Cond" w:hAnsi="Myriad Pro Cond"/>
          <w:b/>
          <w:sz w:val="22"/>
          <w:lang w:val="sv-SE"/>
        </w:rPr>
      </w:pPr>
      <w:r w:rsidRPr="007A3904">
        <w:rPr>
          <w:rFonts w:ascii="Myriad Pro Cond" w:hAnsi="Myriad Pro Cond"/>
          <w:b/>
          <w:sz w:val="22"/>
          <w:lang w:val="sv-SE"/>
        </w:rPr>
        <w:t>Preporuka:</w:t>
      </w:r>
    </w:p>
    <w:p w:rsidR="005135D1" w:rsidRPr="007A3904" w:rsidRDefault="005135D1" w:rsidP="003700B9">
      <w:pPr>
        <w:jc w:val="both"/>
        <w:rPr>
          <w:rFonts w:ascii="Myriad Pro Cond" w:hAnsi="Myriad Pro Cond"/>
          <w:sz w:val="22"/>
          <w:lang w:val="sv-SE"/>
        </w:rPr>
      </w:pPr>
      <w:r w:rsidRPr="007A3904">
        <w:rPr>
          <w:rFonts w:ascii="Myriad Pro Cond CE" w:hAnsi="Myriad Pro Cond CE"/>
          <w:sz w:val="22"/>
          <w:lang w:val="sv-SE"/>
        </w:rPr>
        <w:t>Za pranje plitkih ven</w:t>
      </w:r>
      <w:r>
        <w:rPr>
          <w:rFonts w:ascii="Myriad Pro Cond CE" w:hAnsi="Myriad Pro Cond CE"/>
          <w:sz w:val="22"/>
          <w:lang w:val="sv-SE"/>
        </w:rPr>
        <w:t xml:space="preserve">skih ulceracija savjetujemo tekuću, </w:t>
      </w:r>
      <w:r w:rsidRPr="007A3904">
        <w:rPr>
          <w:rFonts w:ascii="Myriad Pro Cond CE" w:hAnsi="Myriad Pro Cond CE"/>
          <w:sz w:val="22"/>
          <w:lang w:val="sv-SE"/>
        </w:rPr>
        <w:t>mlaku vodu. Preporučamo obloge za rane</w:t>
      </w:r>
      <w:r w:rsidRPr="007A3904">
        <w:rPr>
          <w:rFonts w:ascii="Myriad Pro Cond" w:hAnsi="Myriad Pro Cond"/>
          <w:sz w:val="22"/>
          <w:lang w:val="sv-SE"/>
        </w:rPr>
        <w:t xml:space="preserve"> koj</w:t>
      </w:r>
      <w:r>
        <w:rPr>
          <w:rFonts w:ascii="Myriad Pro Cond" w:hAnsi="Myriad Pro Cond"/>
          <w:sz w:val="22"/>
          <w:lang w:val="sv-SE"/>
        </w:rPr>
        <w:t>e se ne lijepe za ranu ili njen</w:t>
      </w:r>
      <w:r w:rsidRPr="007A3904">
        <w:rPr>
          <w:rFonts w:ascii="Myriad Pro Cond" w:hAnsi="Myriad Pro Cond"/>
          <w:sz w:val="22"/>
          <w:lang w:val="sv-SE"/>
        </w:rPr>
        <w:t>u okolinu, bolesniku ne prouzrokuju bol i financijski su prihvatljive.</w:t>
      </w:r>
    </w:p>
    <w:p w:rsidR="005135D1" w:rsidRPr="007A3904" w:rsidRDefault="005135D1" w:rsidP="003700B9">
      <w:pPr>
        <w:jc w:val="both"/>
        <w:rPr>
          <w:rFonts w:ascii="Myriad Pro Cond" w:hAnsi="Myriad Pro Cond"/>
          <w:sz w:val="22"/>
          <w:lang w:val="sv-SE"/>
        </w:rPr>
      </w:pPr>
      <w:r w:rsidRPr="007A3904">
        <w:rPr>
          <w:rFonts w:ascii="Myriad Pro Cond" w:hAnsi="Myriad Pro Cond"/>
          <w:sz w:val="22"/>
          <w:lang w:val="sv-SE"/>
        </w:rPr>
        <w:t>(Stupanj preporuke: IIa C)</w:t>
      </w:r>
    </w:p>
    <w:p w:rsidR="005135D1" w:rsidRPr="007A3904" w:rsidRDefault="005135D1" w:rsidP="003700B9">
      <w:pPr>
        <w:jc w:val="both"/>
        <w:rPr>
          <w:rFonts w:ascii="Myriad Pro Cond" w:hAnsi="Myriad Pro Cond"/>
          <w:sz w:val="16"/>
          <w:lang w:val="sv-SE"/>
        </w:rPr>
      </w:pPr>
    </w:p>
    <w:p w:rsidR="005135D1" w:rsidRPr="007A3904" w:rsidRDefault="005135D1" w:rsidP="003700B9">
      <w:pPr>
        <w:jc w:val="both"/>
        <w:rPr>
          <w:rFonts w:ascii="Myriad Pro Cond" w:hAnsi="Myriad Pro Cond"/>
          <w:b/>
          <w:sz w:val="22"/>
          <w:lang w:val="sv-SE"/>
        </w:rPr>
      </w:pPr>
      <w:r w:rsidRPr="007A3904">
        <w:rPr>
          <w:rFonts w:ascii="Myriad Pro Cond" w:hAnsi="Myriad Pro Cond"/>
          <w:b/>
          <w:sz w:val="22"/>
          <w:lang w:val="sv-SE"/>
        </w:rPr>
        <w:t>Preporuka:</w:t>
      </w:r>
    </w:p>
    <w:p w:rsidR="005135D1" w:rsidRPr="007A3904" w:rsidRDefault="005135D1" w:rsidP="003700B9">
      <w:pPr>
        <w:jc w:val="both"/>
        <w:rPr>
          <w:rFonts w:ascii="Myriad Pro Cond" w:hAnsi="Myriad Pro Cond"/>
          <w:sz w:val="22"/>
          <w:lang w:val="sv-SE"/>
        </w:rPr>
      </w:pPr>
      <w:r w:rsidRPr="007A3904">
        <w:rPr>
          <w:rFonts w:ascii="Myriad Pro Cond CE" w:hAnsi="Myriad Pro Cond CE"/>
          <w:sz w:val="22"/>
          <w:lang w:val="sv-SE"/>
        </w:rPr>
        <w:t xml:space="preserve">Bolesniku s venskom </w:t>
      </w:r>
      <w:r>
        <w:rPr>
          <w:rFonts w:ascii="Myriad Pro Cond CE" w:hAnsi="Myriad Pro Cond CE"/>
          <w:sz w:val="22"/>
          <w:lang w:val="sv-SE"/>
        </w:rPr>
        <w:t xml:space="preserve">lceracijom </w:t>
      </w:r>
      <w:r w:rsidRPr="007A3904">
        <w:rPr>
          <w:rFonts w:ascii="Myriad Pro Cond CE" w:hAnsi="Myriad Pro Cond CE"/>
          <w:sz w:val="22"/>
          <w:lang w:val="sv-SE"/>
        </w:rPr>
        <w:t>i gležanjskim indeksom &gt;0,8 preporučamo kompresijsko liječenje.</w:t>
      </w:r>
    </w:p>
    <w:p w:rsidR="005135D1" w:rsidRPr="007A3904" w:rsidRDefault="005135D1" w:rsidP="003700B9">
      <w:pPr>
        <w:jc w:val="both"/>
        <w:rPr>
          <w:rFonts w:ascii="Myriad Pro Cond" w:hAnsi="Myriad Pro Cond"/>
          <w:sz w:val="22"/>
          <w:lang w:val="sv-SE"/>
        </w:rPr>
      </w:pPr>
      <w:r w:rsidRPr="007A3904">
        <w:rPr>
          <w:rFonts w:ascii="Myriad Pro Cond" w:hAnsi="Myriad Pro Cond"/>
          <w:sz w:val="22"/>
          <w:lang w:val="sv-SE"/>
        </w:rPr>
        <w:t xml:space="preserve">(Stupanj preporuke. I A) </w:t>
      </w:r>
    </w:p>
    <w:p w:rsidR="005135D1" w:rsidRPr="007A3904" w:rsidRDefault="005135D1" w:rsidP="003700B9">
      <w:pPr>
        <w:jc w:val="both"/>
        <w:rPr>
          <w:rFonts w:ascii="Myriad Pro Cond" w:hAnsi="Myriad Pro Cond"/>
          <w:sz w:val="16"/>
          <w:lang w:val="sv-SE"/>
        </w:rPr>
      </w:pPr>
    </w:p>
    <w:p w:rsidR="005135D1" w:rsidRPr="007A3904" w:rsidRDefault="005135D1" w:rsidP="003700B9">
      <w:pPr>
        <w:jc w:val="both"/>
        <w:rPr>
          <w:rFonts w:ascii="Myriad Pro Cond" w:hAnsi="Myriad Pro Cond"/>
          <w:sz w:val="22"/>
          <w:lang w:val="sv-SE"/>
        </w:rPr>
      </w:pPr>
      <w:r w:rsidRPr="007A3904">
        <w:rPr>
          <w:rFonts w:ascii="Myriad Pro Cond" w:hAnsi="Myriad Pro Cond"/>
          <w:b/>
          <w:sz w:val="22"/>
          <w:lang w:val="sv-SE"/>
        </w:rPr>
        <w:t>Preporuka</w:t>
      </w:r>
      <w:r w:rsidRPr="007A3904">
        <w:rPr>
          <w:rFonts w:ascii="Myriad Pro Cond" w:hAnsi="Myriad Pro Cond"/>
          <w:sz w:val="22"/>
          <w:lang w:val="sv-SE"/>
        </w:rPr>
        <w:t>:</w:t>
      </w:r>
    </w:p>
    <w:p w:rsidR="005135D1" w:rsidRPr="007A3904" w:rsidRDefault="005135D1" w:rsidP="003700B9">
      <w:pPr>
        <w:jc w:val="both"/>
        <w:rPr>
          <w:rFonts w:ascii="Myriad Pro Cond" w:hAnsi="Myriad Pro Cond"/>
          <w:sz w:val="22"/>
          <w:lang w:val="sv-SE"/>
        </w:rPr>
      </w:pPr>
      <w:r w:rsidRPr="007A3904">
        <w:rPr>
          <w:rFonts w:ascii="Myriad Pro Cond CE" w:hAnsi="Myriad Pro Cond CE"/>
          <w:sz w:val="22"/>
          <w:lang w:val="sv-SE"/>
        </w:rPr>
        <w:t xml:space="preserve">Za liječenje i smanjivanje učestalosti venskih </w:t>
      </w:r>
      <w:r>
        <w:rPr>
          <w:rFonts w:ascii="Myriad Pro Cond CE" w:hAnsi="Myriad Pro Cond CE"/>
          <w:sz w:val="22"/>
          <w:lang w:val="sv-SE"/>
        </w:rPr>
        <w:t xml:space="preserve">ulceracija  </w:t>
      </w:r>
      <w:r w:rsidRPr="007A3904">
        <w:rPr>
          <w:rFonts w:ascii="Myriad Pro Cond CE" w:hAnsi="Myriad Pro Cond CE"/>
          <w:sz w:val="22"/>
          <w:lang w:val="sv-SE"/>
        </w:rPr>
        <w:t>osim kompresijskog liječenja preporučujemo ablaciju inkompetentne površinske vene.</w:t>
      </w:r>
    </w:p>
    <w:p w:rsidR="005135D1" w:rsidRDefault="005135D1" w:rsidP="00F84923">
      <w:pPr>
        <w:rPr>
          <w:rFonts w:ascii="Myriad Pro Cond" w:hAnsi="Myriad Pro Cond"/>
          <w:sz w:val="22"/>
        </w:rPr>
      </w:pPr>
      <w:r w:rsidRPr="003700B9">
        <w:rPr>
          <w:rFonts w:ascii="Myriad Pro Cond" w:hAnsi="Myriad Pro Cond"/>
          <w:sz w:val="22"/>
        </w:rPr>
        <w:t>(</w:t>
      </w:r>
      <w:proofErr w:type="spellStart"/>
      <w:r w:rsidRPr="003700B9">
        <w:rPr>
          <w:rFonts w:ascii="Myriad Pro Cond" w:hAnsi="Myriad Pro Cond"/>
          <w:sz w:val="22"/>
        </w:rPr>
        <w:t>Stupanj</w:t>
      </w:r>
      <w:proofErr w:type="spellEnd"/>
      <w:r w:rsidRPr="003700B9">
        <w:rPr>
          <w:rFonts w:ascii="Myriad Pro Cond" w:hAnsi="Myriad Pro Cond"/>
          <w:sz w:val="22"/>
        </w:rPr>
        <w:t xml:space="preserve"> </w:t>
      </w:r>
      <w:proofErr w:type="spellStart"/>
      <w:r w:rsidRPr="003700B9">
        <w:rPr>
          <w:rFonts w:ascii="Myriad Pro Cond" w:hAnsi="Myriad Pro Cond"/>
          <w:sz w:val="22"/>
        </w:rPr>
        <w:t>preporuke</w:t>
      </w:r>
      <w:proofErr w:type="spellEnd"/>
      <w:r w:rsidRPr="003700B9">
        <w:rPr>
          <w:rFonts w:ascii="Myriad Pro Cond" w:hAnsi="Myriad Pro Cond"/>
          <w:sz w:val="22"/>
        </w:rPr>
        <w:t>: 1 B)</w:t>
      </w:r>
    </w:p>
    <w:p w:rsidR="005135D1" w:rsidRDefault="005135D1" w:rsidP="00F84923">
      <w:pPr>
        <w:rPr>
          <w:rFonts w:ascii="Myriad Pro Cond" w:hAnsi="Myriad Pro Cond"/>
          <w:sz w:val="22"/>
        </w:rPr>
      </w:pPr>
    </w:p>
    <w:p w:rsidR="005135D1" w:rsidRDefault="005135D1" w:rsidP="00F84923">
      <w:pPr>
        <w:rPr>
          <w:rFonts w:ascii="Myriad Pro Cond" w:hAnsi="Myriad Pro Cond"/>
          <w:sz w:val="22"/>
        </w:rPr>
      </w:pPr>
    </w:p>
    <w:p w:rsidR="005135D1" w:rsidRDefault="005135D1" w:rsidP="00F84923">
      <w:pPr>
        <w:rPr>
          <w:rFonts w:ascii="Myriad Pro Cond" w:hAnsi="Myriad Pro Cond"/>
          <w:sz w:val="22"/>
        </w:rPr>
      </w:pPr>
    </w:p>
    <w:p w:rsidR="005135D1" w:rsidRDefault="005135D1" w:rsidP="004F553C">
      <w:pPr>
        <w:pStyle w:val="mainproba"/>
        <w:rPr>
          <w:rFonts w:ascii="Times New Roman" w:hAnsi="Times New Roman" w:cs="Times New Roman"/>
          <w:sz w:val="22"/>
          <w:szCs w:val="22"/>
          <w:lang w:val="hr-HR"/>
        </w:rPr>
      </w:pPr>
    </w:p>
    <w:p w:rsidR="005135D1" w:rsidRPr="00FB6C77" w:rsidRDefault="005135D1" w:rsidP="00FB6C77">
      <w:pPr>
        <w:rPr>
          <w:rFonts w:ascii="Arial" w:hAnsi="Arial" w:cs="Arial"/>
        </w:rPr>
      </w:pPr>
      <w:proofErr w:type="spellStart"/>
      <w:r w:rsidRPr="00FB6C77">
        <w:rPr>
          <w:rFonts w:ascii="Arial" w:hAnsi="Arial" w:cs="Arial"/>
        </w:rPr>
        <w:t>Literatura</w:t>
      </w:r>
      <w:proofErr w:type="spellEnd"/>
      <w:r w:rsidRPr="00FB6C77">
        <w:rPr>
          <w:rFonts w:ascii="Arial" w:hAnsi="Arial" w:cs="Arial"/>
        </w:rPr>
        <w:t>:</w:t>
      </w:r>
    </w:p>
    <w:p w:rsidR="005135D1" w:rsidRPr="007E110F" w:rsidRDefault="005135D1" w:rsidP="00FB6C77">
      <w:pPr>
        <w:numPr>
          <w:ilvl w:val="0"/>
          <w:numId w:val="1"/>
        </w:numPr>
        <w:jc w:val="both"/>
        <w:rPr>
          <w:rFonts w:ascii="Arial" w:hAnsi="Arial" w:cs="Arial"/>
          <w:color w:val="000000"/>
          <w:lang w:val="sl-SI" w:eastAsia="sl-SI"/>
        </w:rPr>
      </w:pPr>
      <w:proofErr w:type="spellStart"/>
      <w:r w:rsidRPr="007E110F">
        <w:rPr>
          <w:rFonts w:ascii="Arial" w:hAnsi="Arial" w:cs="Arial"/>
          <w:color w:val="000000"/>
          <w:lang w:val="en-GB"/>
        </w:rPr>
        <w:t>Falanga</w:t>
      </w:r>
      <w:proofErr w:type="spellEnd"/>
      <w:r w:rsidRPr="007E110F">
        <w:rPr>
          <w:rFonts w:ascii="Arial" w:hAnsi="Arial" w:cs="Arial"/>
          <w:color w:val="000000"/>
          <w:lang w:val="en-GB"/>
        </w:rPr>
        <w:t xml:space="preserve"> V. Classification for wound bed preparation and stimulation of chronic wounds. </w:t>
      </w:r>
      <w:proofErr w:type="spellStart"/>
      <w:r w:rsidRPr="007E110F">
        <w:rPr>
          <w:rFonts w:ascii="Arial" w:hAnsi="Arial" w:cs="Arial"/>
          <w:color w:val="000000"/>
        </w:rPr>
        <w:t>Wound</w:t>
      </w:r>
      <w:proofErr w:type="spellEnd"/>
      <w:r w:rsidRPr="007E110F">
        <w:rPr>
          <w:rFonts w:ascii="Arial" w:hAnsi="Arial" w:cs="Arial"/>
          <w:color w:val="000000"/>
        </w:rPr>
        <w:t xml:space="preserve"> Rep Regen 2000; 8: 347-52.</w:t>
      </w:r>
    </w:p>
    <w:p w:rsidR="005135D1" w:rsidRPr="007E110F" w:rsidRDefault="005135D1" w:rsidP="00FB6C77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proofErr w:type="spellStart"/>
      <w:r w:rsidRPr="007E110F">
        <w:rPr>
          <w:rFonts w:ascii="Arial" w:hAnsi="Arial" w:cs="Arial"/>
          <w:color w:val="000000"/>
          <w:lang w:val="en-GB"/>
        </w:rPr>
        <w:t>Eklöf</w:t>
      </w:r>
      <w:proofErr w:type="spellEnd"/>
      <w:r w:rsidRPr="007E110F">
        <w:rPr>
          <w:rFonts w:ascii="Arial" w:hAnsi="Arial" w:cs="Arial"/>
          <w:color w:val="000000"/>
          <w:lang w:val="en-GB"/>
        </w:rPr>
        <w:t xml:space="preserve"> B. Classifying Venous Disease. In: </w:t>
      </w:r>
      <w:smartTag w:uri="urn:schemas-microsoft-com:office:smarttags" w:element="City">
        <w:smartTag w:uri="urn:schemas-microsoft-com:office:smarttags" w:element="place">
          <w:r w:rsidRPr="007E110F">
            <w:rPr>
              <w:rFonts w:ascii="Arial" w:hAnsi="Arial" w:cs="Arial"/>
              <w:color w:val="000000"/>
              <w:lang w:val="en-GB"/>
            </w:rPr>
            <w:t>Bergen</w:t>
          </w:r>
        </w:smartTag>
      </w:smartTag>
      <w:r w:rsidRPr="007E110F">
        <w:rPr>
          <w:rFonts w:ascii="Arial" w:hAnsi="Arial" w:cs="Arial"/>
          <w:color w:val="000000"/>
          <w:lang w:val="en-GB"/>
        </w:rPr>
        <w:t xml:space="preserve"> JJ (</w:t>
      </w:r>
      <w:proofErr w:type="spellStart"/>
      <w:proofErr w:type="gramStart"/>
      <w:r w:rsidRPr="007E110F">
        <w:rPr>
          <w:rFonts w:ascii="Arial" w:hAnsi="Arial" w:cs="Arial"/>
          <w:color w:val="000000"/>
          <w:lang w:val="en-GB"/>
        </w:rPr>
        <w:t>ed</w:t>
      </w:r>
      <w:proofErr w:type="spellEnd"/>
      <w:proofErr w:type="gramEnd"/>
      <w:r w:rsidRPr="007E110F">
        <w:rPr>
          <w:rFonts w:ascii="Arial" w:hAnsi="Arial" w:cs="Arial"/>
          <w:color w:val="000000"/>
          <w:lang w:val="en-GB"/>
        </w:rPr>
        <w:t xml:space="preserve">). The Vein Book. </w:t>
      </w:r>
      <w:proofErr w:type="spellStart"/>
      <w:r w:rsidRPr="007E110F">
        <w:rPr>
          <w:rFonts w:ascii="Arial" w:hAnsi="Arial" w:cs="Arial"/>
          <w:color w:val="000000"/>
        </w:rPr>
        <w:t>Elsevier</w:t>
      </w:r>
      <w:proofErr w:type="spellEnd"/>
      <w:r w:rsidRPr="007E110F">
        <w:rPr>
          <w:rFonts w:ascii="Arial" w:hAnsi="Arial" w:cs="Arial"/>
          <w:color w:val="000000"/>
        </w:rPr>
        <w:t xml:space="preserve"> Inc., London 2007; 111–117.</w:t>
      </w:r>
    </w:p>
    <w:p w:rsidR="005135D1" w:rsidRPr="007E110F" w:rsidRDefault="00D53574" w:rsidP="00FB6C77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hyperlink r:id="rId6" w:history="1">
        <w:proofErr w:type="spellStart"/>
        <w:r w:rsidR="005135D1" w:rsidRPr="007E110F">
          <w:rPr>
            <w:rStyle w:val="Hiperveza"/>
            <w:rFonts w:ascii="Arial" w:hAnsi="Arial" w:cs="Arial"/>
            <w:color w:val="000000"/>
            <w:u w:val="none"/>
          </w:rPr>
          <w:t>Kecelj</w:t>
        </w:r>
        <w:proofErr w:type="spellEnd"/>
        <w:r w:rsidR="005135D1" w:rsidRPr="007E110F">
          <w:rPr>
            <w:rStyle w:val="Hiperveza"/>
            <w:rFonts w:ascii="Arial" w:hAnsi="Arial" w:cs="Arial"/>
            <w:color w:val="000000"/>
            <w:u w:val="none"/>
          </w:rPr>
          <w:t xml:space="preserve"> </w:t>
        </w:r>
        <w:proofErr w:type="spellStart"/>
        <w:r w:rsidR="005135D1" w:rsidRPr="007E110F">
          <w:rPr>
            <w:rStyle w:val="Hiperveza"/>
            <w:rFonts w:ascii="Arial" w:hAnsi="Arial" w:cs="Arial"/>
            <w:color w:val="000000"/>
            <w:u w:val="none"/>
          </w:rPr>
          <w:t>Leskovec</w:t>
        </w:r>
        <w:proofErr w:type="spellEnd"/>
        <w:r w:rsidR="005135D1" w:rsidRPr="007E110F">
          <w:rPr>
            <w:rStyle w:val="Hiperveza"/>
            <w:rFonts w:ascii="Arial" w:hAnsi="Arial" w:cs="Arial"/>
            <w:color w:val="000000"/>
            <w:u w:val="none"/>
          </w:rPr>
          <w:t xml:space="preserve"> N</w:t>
        </w:r>
      </w:hyperlink>
      <w:r w:rsidR="005135D1" w:rsidRPr="007E110F">
        <w:rPr>
          <w:rFonts w:ascii="Arial" w:hAnsi="Arial" w:cs="Arial"/>
          <w:color w:val="000000"/>
        </w:rPr>
        <w:t xml:space="preserve">, </w:t>
      </w:r>
      <w:hyperlink r:id="rId7" w:history="1">
        <w:proofErr w:type="spellStart"/>
        <w:r w:rsidR="005135D1" w:rsidRPr="007E110F">
          <w:rPr>
            <w:rStyle w:val="Hiperveza"/>
            <w:rFonts w:ascii="Arial" w:hAnsi="Arial" w:cs="Arial"/>
            <w:color w:val="000000"/>
            <w:u w:val="none"/>
          </w:rPr>
          <w:t>Pavlović</w:t>
        </w:r>
        <w:proofErr w:type="spellEnd"/>
        <w:r w:rsidR="005135D1" w:rsidRPr="007E110F">
          <w:rPr>
            <w:rStyle w:val="Hiperveza"/>
            <w:rFonts w:ascii="Arial" w:hAnsi="Arial" w:cs="Arial"/>
            <w:color w:val="000000"/>
            <w:u w:val="none"/>
          </w:rPr>
          <w:t xml:space="preserve"> MD</w:t>
        </w:r>
      </w:hyperlink>
      <w:r w:rsidR="005135D1" w:rsidRPr="007E110F">
        <w:rPr>
          <w:rFonts w:ascii="Arial" w:hAnsi="Arial" w:cs="Arial"/>
          <w:color w:val="000000"/>
        </w:rPr>
        <w:t xml:space="preserve">, </w:t>
      </w:r>
      <w:hyperlink r:id="rId8" w:history="1">
        <w:proofErr w:type="spellStart"/>
        <w:r w:rsidR="005135D1" w:rsidRPr="007E110F">
          <w:rPr>
            <w:rStyle w:val="Hiperveza"/>
            <w:rFonts w:ascii="Arial" w:hAnsi="Arial" w:cs="Arial"/>
            <w:color w:val="000000"/>
            <w:u w:val="none"/>
          </w:rPr>
          <w:t>Lunder</w:t>
        </w:r>
        <w:proofErr w:type="spellEnd"/>
        <w:r w:rsidR="005135D1" w:rsidRPr="007E110F">
          <w:rPr>
            <w:rStyle w:val="Hiperveza"/>
            <w:rFonts w:ascii="Arial" w:hAnsi="Arial" w:cs="Arial"/>
            <w:color w:val="000000"/>
            <w:u w:val="none"/>
          </w:rPr>
          <w:t xml:space="preserve"> T</w:t>
        </w:r>
      </w:hyperlink>
      <w:r w:rsidR="005135D1" w:rsidRPr="007E110F">
        <w:rPr>
          <w:rFonts w:ascii="Arial" w:hAnsi="Arial" w:cs="Arial"/>
          <w:color w:val="000000"/>
        </w:rPr>
        <w:t xml:space="preserve">. </w:t>
      </w:r>
      <w:r w:rsidR="005135D1" w:rsidRPr="007E110F">
        <w:rPr>
          <w:rFonts w:ascii="Arial" w:hAnsi="Arial" w:cs="Arial"/>
          <w:color w:val="000000"/>
          <w:lang w:val="en-GB"/>
        </w:rPr>
        <w:t xml:space="preserve">A short review of diagnosis and compression therapy of chronic venous insufficiency. </w:t>
      </w:r>
      <w:hyperlink r:id="rId9" w:tooltip="Acta dermatovenerologica Alpina, Panonica, et Adriatica." w:history="1">
        <w:r w:rsidR="005135D1" w:rsidRPr="007E110F">
          <w:rPr>
            <w:rStyle w:val="Hiperveza"/>
            <w:rFonts w:ascii="Arial" w:hAnsi="Arial" w:cs="Arial"/>
            <w:color w:val="000000"/>
            <w:u w:val="none"/>
          </w:rPr>
          <w:t xml:space="preserve">Acta </w:t>
        </w:r>
        <w:proofErr w:type="spellStart"/>
        <w:r w:rsidR="005135D1" w:rsidRPr="007E110F">
          <w:rPr>
            <w:rStyle w:val="Hiperveza"/>
            <w:rFonts w:ascii="Arial" w:hAnsi="Arial" w:cs="Arial"/>
            <w:color w:val="000000"/>
            <w:u w:val="none"/>
          </w:rPr>
          <w:t>Dermatovenerol</w:t>
        </w:r>
        <w:proofErr w:type="spellEnd"/>
        <w:r w:rsidR="005135D1" w:rsidRPr="007E110F">
          <w:rPr>
            <w:rStyle w:val="Hiperveza"/>
            <w:rFonts w:ascii="Arial" w:hAnsi="Arial" w:cs="Arial"/>
            <w:color w:val="000000"/>
            <w:u w:val="none"/>
          </w:rPr>
          <w:t xml:space="preserve"> Alp </w:t>
        </w:r>
        <w:proofErr w:type="spellStart"/>
        <w:r w:rsidR="005135D1" w:rsidRPr="007E110F">
          <w:rPr>
            <w:rStyle w:val="Hiperveza"/>
            <w:rFonts w:ascii="Arial" w:hAnsi="Arial" w:cs="Arial"/>
            <w:color w:val="000000"/>
            <w:u w:val="none"/>
          </w:rPr>
          <w:t>Panonica</w:t>
        </w:r>
        <w:proofErr w:type="spellEnd"/>
        <w:r w:rsidR="005135D1" w:rsidRPr="007E110F">
          <w:rPr>
            <w:rStyle w:val="Hiperveza"/>
            <w:rFonts w:ascii="Arial" w:hAnsi="Arial" w:cs="Arial"/>
            <w:color w:val="000000"/>
            <w:u w:val="none"/>
          </w:rPr>
          <w:t xml:space="preserve"> </w:t>
        </w:r>
        <w:proofErr w:type="spellStart"/>
        <w:r w:rsidR="005135D1" w:rsidRPr="007E110F">
          <w:rPr>
            <w:rStyle w:val="Hiperveza"/>
            <w:rFonts w:ascii="Arial" w:hAnsi="Arial" w:cs="Arial"/>
            <w:color w:val="000000"/>
            <w:u w:val="none"/>
          </w:rPr>
          <w:t>Adriat</w:t>
        </w:r>
        <w:proofErr w:type="spellEnd"/>
        <w:r w:rsidR="005135D1" w:rsidRPr="007E110F">
          <w:rPr>
            <w:rStyle w:val="Hiperveza"/>
            <w:rFonts w:ascii="Arial" w:hAnsi="Arial" w:cs="Arial"/>
            <w:color w:val="000000"/>
            <w:u w:val="none"/>
          </w:rPr>
          <w:t>.</w:t>
        </w:r>
      </w:hyperlink>
      <w:r w:rsidR="005135D1" w:rsidRPr="007E110F">
        <w:rPr>
          <w:rFonts w:ascii="Arial" w:hAnsi="Arial" w:cs="Arial"/>
          <w:color w:val="000000"/>
        </w:rPr>
        <w:t xml:space="preserve"> 2008 Mar;17(1):17-21.</w:t>
      </w:r>
    </w:p>
    <w:p w:rsidR="005135D1" w:rsidRPr="007E110F" w:rsidRDefault="005135D1" w:rsidP="00FB6C77">
      <w:pPr>
        <w:numPr>
          <w:ilvl w:val="0"/>
          <w:numId w:val="1"/>
        </w:numPr>
        <w:jc w:val="both"/>
        <w:rPr>
          <w:rFonts w:ascii="Arial" w:hAnsi="Arial" w:cs="Arial"/>
          <w:color w:val="000000"/>
          <w:lang w:val="en-GB"/>
        </w:rPr>
      </w:pPr>
      <w:proofErr w:type="spellStart"/>
      <w:r w:rsidRPr="007E110F">
        <w:rPr>
          <w:rFonts w:ascii="Arial" w:hAnsi="Arial" w:cs="Arial"/>
          <w:color w:val="000000"/>
        </w:rPr>
        <w:t>Kecelj</w:t>
      </w:r>
      <w:proofErr w:type="spellEnd"/>
      <w:r w:rsidRPr="007E110F">
        <w:rPr>
          <w:rFonts w:ascii="Arial" w:hAnsi="Arial" w:cs="Arial"/>
          <w:color w:val="000000"/>
        </w:rPr>
        <w:t xml:space="preserve"> </w:t>
      </w:r>
      <w:proofErr w:type="spellStart"/>
      <w:r w:rsidRPr="007E110F">
        <w:rPr>
          <w:rFonts w:ascii="Arial" w:hAnsi="Arial" w:cs="Arial"/>
          <w:color w:val="000000"/>
        </w:rPr>
        <w:t>Leskovec</w:t>
      </w:r>
      <w:proofErr w:type="spellEnd"/>
      <w:r w:rsidRPr="007E110F">
        <w:rPr>
          <w:rFonts w:ascii="Arial" w:hAnsi="Arial" w:cs="Arial"/>
          <w:color w:val="000000"/>
        </w:rPr>
        <w:t xml:space="preserve"> N, </w:t>
      </w:r>
      <w:proofErr w:type="spellStart"/>
      <w:r w:rsidRPr="007E110F">
        <w:rPr>
          <w:rFonts w:ascii="Arial" w:hAnsi="Arial" w:cs="Arial"/>
          <w:color w:val="000000"/>
        </w:rPr>
        <w:t>Planinšek</w:t>
      </w:r>
      <w:proofErr w:type="spellEnd"/>
      <w:r w:rsidRPr="007E110F">
        <w:rPr>
          <w:rFonts w:ascii="Arial" w:hAnsi="Arial" w:cs="Arial"/>
          <w:color w:val="000000"/>
        </w:rPr>
        <w:t xml:space="preserve"> </w:t>
      </w:r>
      <w:proofErr w:type="spellStart"/>
      <w:r w:rsidRPr="007E110F">
        <w:rPr>
          <w:rFonts w:ascii="Arial" w:hAnsi="Arial" w:cs="Arial"/>
          <w:color w:val="000000"/>
        </w:rPr>
        <w:t>Ručigaj</w:t>
      </w:r>
      <w:proofErr w:type="spellEnd"/>
      <w:r w:rsidRPr="007E110F">
        <w:rPr>
          <w:rFonts w:ascii="Arial" w:hAnsi="Arial" w:cs="Arial"/>
          <w:color w:val="000000"/>
        </w:rPr>
        <w:t xml:space="preserve"> T</w:t>
      </w:r>
      <w:r w:rsidRPr="007E110F">
        <w:rPr>
          <w:rFonts w:ascii="Arial" w:hAnsi="Arial" w:cs="Arial"/>
          <w:iCs/>
          <w:color w:val="000000"/>
        </w:rPr>
        <w:t xml:space="preserve">. </w:t>
      </w:r>
      <w:proofErr w:type="spellStart"/>
      <w:r w:rsidRPr="007E110F">
        <w:rPr>
          <w:rFonts w:ascii="Arial" w:hAnsi="Arial" w:cs="Arial"/>
          <w:iCs/>
          <w:color w:val="000000"/>
        </w:rPr>
        <w:t>Priporočila</w:t>
      </w:r>
      <w:proofErr w:type="spellEnd"/>
      <w:r w:rsidRPr="007E110F">
        <w:rPr>
          <w:rFonts w:ascii="Arial" w:hAnsi="Arial" w:cs="Arial"/>
          <w:iCs/>
          <w:color w:val="000000"/>
        </w:rPr>
        <w:t xml:space="preserve"> </w:t>
      </w:r>
      <w:proofErr w:type="spellStart"/>
      <w:r w:rsidRPr="007E110F">
        <w:rPr>
          <w:rFonts w:ascii="Arial" w:hAnsi="Arial" w:cs="Arial"/>
          <w:iCs/>
          <w:color w:val="000000"/>
        </w:rPr>
        <w:t>za</w:t>
      </w:r>
      <w:proofErr w:type="spellEnd"/>
      <w:r w:rsidRPr="007E110F">
        <w:rPr>
          <w:rFonts w:ascii="Arial" w:hAnsi="Arial" w:cs="Arial"/>
          <w:iCs/>
          <w:color w:val="000000"/>
        </w:rPr>
        <w:t xml:space="preserve"> </w:t>
      </w:r>
      <w:proofErr w:type="spellStart"/>
      <w:r w:rsidRPr="007E110F">
        <w:rPr>
          <w:rFonts w:ascii="Arial" w:hAnsi="Arial" w:cs="Arial"/>
          <w:iCs/>
          <w:color w:val="000000"/>
        </w:rPr>
        <w:t>sodobno</w:t>
      </w:r>
      <w:proofErr w:type="spellEnd"/>
      <w:r w:rsidRPr="007E110F">
        <w:rPr>
          <w:rFonts w:ascii="Arial" w:hAnsi="Arial" w:cs="Arial"/>
          <w:iCs/>
          <w:color w:val="000000"/>
        </w:rPr>
        <w:t xml:space="preserve"> </w:t>
      </w:r>
      <w:proofErr w:type="spellStart"/>
      <w:r w:rsidRPr="007E110F">
        <w:rPr>
          <w:rFonts w:ascii="Arial" w:hAnsi="Arial" w:cs="Arial"/>
          <w:iCs/>
          <w:color w:val="000000"/>
        </w:rPr>
        <w:t>zdravljenje</w:t>
      </w:r>
      <w:proofErr w:type="spellEnd"/>
      <w:r w:rsidRPr="007E110F">
        <w:rPr>
          <w:rFonts w:ascii="Arial" w:hAnsi="Arial" w:cs="Arial"/>
          <w:iCs/>
          <w:color w:val="000000"/>
        </w:rPr>
        <w:t xml:space="preserve"> in </w:t>
      </w:r>
      <w:proofErr w:type="spellStart"/>
      <w:r w:rsidRPr="007E110F">
        <w:rPr>
          <w:rFonts w:ascii="Arial" w:hAnsi="Arial" w:cs="Arial"/>
          <w:iCs/>
          <w:color w:val="000000"/>
        </w:rPr>
        <w:t>preventivo</w:t>
      </w:r>
      <w:proofErr w:type="spellEnd"/>
      <w:r w:rsidRPr="007E110F">
        <w:rPr>
          <w:rFonts w:ascii="Arial" w:hAnsi="Arial" w:cs="Arial"/>
          <w:iCs/>
          <w:color w:val="000000"/>
        </w:rPr>
        <w:t xml:space="preserve"> </w:t>
      </w:r>
      <w:proofErr w:type="spellStart"/>
      <w:r w:rsidRPr="007E110F">
        <w:rPr>
          <w:rFonts w:ascii="Arial" w:hAnsi="Arial" w:cs="Arial"/>
          <w:iCs/>
          <w:color w:val="000000"/>
        </w:rPr>
        <w:t>venske</w:t>
      </w:r>
      <w:proofErr w:type="spellEnd"/>
      <w:r w:rsidRPr="007E110F">
        <w:rPr>
          <w:rFonts w:ascii="Arial" w:hAnsi="Arial" w:cs="Arial"/>
          <w:iCs/>
          <w:color w:val="000000"/>
        </w:rPr>
        <w:t xml:space="preserve"> </w:t>
      </w:r>
      <w:proofErr w:type="spellStart"/>
      <w:r w:rsidRPr="007E110F">
        <w:rPr>
          <w:rFonts w:ascii="Arial" w:hAnsi="Arial" w:cs="Arial"/>
          <w:iCs/>
          <w:color w:val="000000"/>
        </w:rPr>
        <w:t>golenje</w:t>
      </w:r>
      <w:proofErr w:type="spellEnd"/>
      <w:r w:rsidRPr="007E110F">
        <w:rPr>
          <w:rFonts w:ascii="Arial" w:hAnsi="Arial" w:cs="Arial"/>
          <w:iCs/>
          <w:color w:val="000000"/>
        </w:rPr>
        <w:t xml:space="preserve"> </w:t>
      </w:r>
      <w:proofErr w:type="spellStart"/>
      <w:r w:rsidRPr="007E110F">
        <w:rPr>
          <w:rFonts w:ascii="Arial" w:hAnsi="Arial" w:cs="Arial"/>
          <w:iCs/>
          <w:color w:val="000000"/>
        </w:rPr>
        <w:t>razjede</w:t>
      </w:r>
      <w:proofErr w:type="spellEnd"/>
      <w:r w:rsidRPr="007E110F">
        <w:rPr>
          <w:rFonts w:ascii="Arial" w:hAnsi="Arial" w:cs="Arial"/>
          <w:color w:val="000000"/>
        </w:rPr>
        <w:t xml:space="preserve">. </w:t>
      </w:r>
      <w:smartTag w:uri="urn:schemas-microsoft-com:office:smarttags" w:element="City">
        <w:smartTag w:uri="urn:schemas-microsoft-com:office:smarttags" w:element="place">
          <w:r w:rsidRPr="007E110F">
            <w:rPr>
              <w:rFonts w:ascii="Arial" w:hAnsi="Arial" w:cs="Arial"/>
              <w:color w:val="000000"/>
              <w:lang w:val="en-GB"/>
            </w:rPr>
            <w:t>Ljubljana</w:t>
          </w:r>
        </w:smartTag>
      </w:smartTag>
      <w:r w:rsidRPr="007E110F">
        <w:rPr>
          <w:rFonts w:ascii="Arial" w:hAnsi="Arial" w:cs="Arial"/>
          <w:color w:val="000000"/>
          <w:lang w:val="en-GB"/>
        </w:rPr>
        <w:t xml:space="preserve">: </w:t>
      </w:r>
      <w:proofErr w:type="spellStart"/>
      <w:r w:rsidRPr="007E110F">
        <w:rPr>
          <w:rFonts w:ascii="Arial" w:hAnsi="Arial" w:cs="Arial"/>
          <w:color w:val="000000"/>
          <w:lang w:val="en-GB"/>
        </w:rPr>
        <w:t>Društvo</w:t>
      </w:r>
      <w:proofErr w:type="spellEnd"/>
      <w:r w:rsidRPr="007E110F">
        <w:rPr>
          <w:rFonts w:ascii="Arial" w:hAnsi="Arial" w:cs="Arial"/>
          <w:color w:val="000000"/>
          <w:lang w:val="en-GB"/>
        </w:rPr>
        <w:t xml:space="preserve"> </w:t>
      </w:r>
      <w:proofErr w:type="spellStart"/>
      <w:r w:rsidRPr="007E110F">
        <w:rPr>
          <w:rFonts w:ascii="Arial" w:hAnsi="Arial" w:cs="Arial"/>
          <w:color w:val="000000"/>
          <w:lang w:val="en-GB"/>
        </w:rPr>
        <w:t>za</w:t>
      </w:r>
      <w:proofErr w:type="spellEnd"/>
      <w:r w:rsidRPr="007E110F">
        <w:rPr>
          <w:rFonts w:ascii="Arial" w:hAnsi="Arial" w:cs="Arial"/>
          <w:color w:val="000000"/>
          <w:lang w:val="en-GB"/>
        </w:rPr>
        <w:t xml:space="preserve"> </w:t>
      </w:r>
      <w:proofErr w:type="spellStart"/>
      <w:r w:rsidRPr="007E110F">
        <w:rPr>
          <w:rFonts w:ascii="Arial" w:hAnsi="Arial" w:cs="Arial"/>
          <w:color w:val="000000"/>
          <w:lang w:val="en-GB"/>
        </w:rPr>
        <w:t>oskrbo</w:t>
      </w:r>
      <w:proofErr w:type="spellEnd"/>
      <w:r w:rsidRPr="007E110F">
        <w:rPr>
          <w:rFonts w:ascii="Arial" w:hAnsi="Arial" w:cs="Arial"/>
          <w:color w:val="000000"/>
          <w:lang w:val="en-GB"/>
        </w:rPr>
        <w:t xml:space="preserve"> ran </w:t>
      </w:r>
      <w:proofErr w:type="spellStart"/>
      <w:r w:rsidRPr="007E110F">
        <w:rPr>
          <w:rFonts w:ascii="Arial" w:hAnsi="Arial" w:cs="Arial"/>
          <w:color w:val="000000"/>
          <w:lang w:val="en-GB"/>
        </w:rPr>
        <w:t>Slovenije</w:t>
      </w:r>
      <w:proofErr w:type="spellEnd"/>
      <w:r w:rsidRPr="007E110F">
        <w:rPr>
          <w:rFonts w:ascii="Arial" w:hAnsi="Arial" w:cs="Arial"/>
          <w:color w:val="000000"/>
          <w:lang w:val="en-GB"/>
        </w:rPr>
        <w:t xml:space="preserve">, 2008. 24 str. </w:t>
      </w:r>
    </w:p>
    <w:p w:rsidR="005135D1" w:rsidRPr="007E110F" w:rsidRDefault="005135D1" w:rsidP="00FB6C77">
      <w:pPr>
        <w:numPr>
          <w:ilvl w:val="0"/>
          <w:numId w:val="1"/>
        </w:numPr>
        <w:jc w:val="both"/>
        <w:rPr>
          <w:rStyle w:val="Privzetapisavaodstavka1"/>
          <w:rFonts w:ascii="Arial" w:hAnsi="Arial" w:cs="Arial"/>
          <w:color w:val="000000"/>
          <w:lang w:val="en-GB"/>
        </w:rPr>
      </w:pPr>
      <w:proofErr w:type="spellStart"/>
      <w:r w:rsidRPr="007E110F">
        <w:rPr>
          <w:rStyle w:val="Privzetapisavaodstavka1"/>
          <w:rFonts w:ascii="Arial" w:hAnsi="Arial" w:cs="Arial"/>
          <w:color w:val="000000"/>
          <w:lang w:val="en-GB"/>
        </w:rPr>
        <w:t>Nicolaides</w:t>
      </w:r>
      <w:proofErr w:type="spellEnd"/>
      <w:r w:rsidRPr="007E110F">
        <w:rPr>
          <w:rStyle w:val="Privzetapisavaodstavka1"/>
          <w:rFonts w:ascii="Arial" w:hAnsi="Arial" w:cs="Arial"/>
          <w:color w:val="000000"/>
          <w:lang w:val="en-GB"/>
        </w:rPr>
        <w:t xml:space="preserve"> AN, Allegra C, Bergan J, Bradbury A, </w:t>
      </w:r>
      <w:proofErr w:type="spellStart"/>
      <w:r w:rsidRPr="007E110F">
        <w:rPr>
          <w:rStyle w:val="Privzetapisavaodstavka1"/>
          <w:rFonts w:ascii="Arial" w:hAnsi="Arial" w:cs="Arial"/>
          <w:color w:val="000000"/>
          <w:lang w:val="en-GB"/>
        </w:rPr>
        <w:t>Cairols</w:t>
      </w:r>
      <w:proofErr w:type="spellEnd"/>
      <w:r w:rsidRPr="007E110F">
        <w:rPr>
          <w:rStyle w:val="Privzetapisavaodstavka1"/>
          <w:rFonts w:ascii="Arial" w:hAnsi="Arial" w:cs="Arial"/>
          <w:color w:val="000000"/>
          <w:lang w:val="en-GB"/>
        </w:rPr>
        <w:t xml:space="preserve"> M, </w:t>
      </w:r>
      <w:proofErr w:type="spellStart"/>
      <w:r w:rsidRPr="007E110F">
        <w:rPr>
          <w:rStyle w:val="Privzetapisavaodstavka1"/>
          <w:rFonts w:ascii="Arial" w:hAnsi="Arial" w:cs="Arial"/>
          <w:color w:val="000000"/>
          <w:lang w:val="en-GB"/>
        </w:rPr>
        <w:t>Carpentier</w:t>
      </w:r>
      <w:proofErr w:type="spellEnd"/>
      <w:r w:rsidRPr="007E110F">
        <w:rPr>
          <w:rStyle w:val="Privzetapisavaodstavka1"/>
          <w:rFonts w:ascii="Arial" w:hAnsi="Arial" w:cs="Arial"/>
          <w:color w:val="000000"/>
          <w:lang w:val="en-GB"/>
        </w:rPr>
        <w:t xml:space="preserve"> </w:t>
      </w:r>
      <w:proofErr w:type="spellStart"/>
      <w:r w:rsidRPr="007E110F">
        <w:rPr>
          <w:rStyle w:val="Privzetapisavaodstavka1"/>
          <w:rFonts w:ascii="Arial" w:hAnsi="Arial" w:cs="Arial"/>
          <w:color w:val="000000"/>
          <w:lang w:val="en-GB"/>
        </w:rPr>
        <w:t>P,</w:t>
      </w:r>
      <w:r w:rsidRPr="007E110F">
        <w:rPr>
          <w:rFonts w:ascii="Arial" w:hAnsi="Arial" w:cs="Arial"/>
          <w:color w:val="000000"/>
          <w:lang w:val="en-GB"/>
        </w:rPr>
        <w:t>Comerota</w:t>
      </w:r>
      <w:proofErr w:type="spellEnd"/>
      <w:r w:rsidRPr="007E110F">
        <w:rPr>
          <w:rFonts w:ascii="Arial" w:hAnsi="Arial" w:cs="Arial"/>
          <w:color w:val="000000"/>
          <w:lang w:val="en-GB"/>
        </w:rPr>
        <w:t xml:space="preserve"> A, Delis C, </w:t>
      </w:r>
      <w:proofErr w:type="spellStart"/>
      <w:r w:rsidRPr="007E110F">
        <w:rPr>
          <w:rFonts w:ascii="Arial" w:hAnsi="Arial" w:cs="Arial"/>
          <w:color w:val="000000"/>
          <w:lang w:val="en-GB"/>
        </w:rPr>
        <w:t>Eklof</w:t>
      </w:r>
      <w:proofErr w:type="spellEnd"/>
      <w:r w:rsidRPr="007E110F">
        <w:rPr>
          <w:rFonts w:ascii="Arial" w:hAnsi="Arial" w:cs="Arial"/>
          <w:color w:val="000000"/>
          <w:lang w:val="en-GB"/>
        </w:rPr>
        <w:t xml:space="preserve"> B, </w:t>
      </w:r>
      <w:proofErr w:type="spellStart"/>
      <w:r w:rsidRPr="007E110F">
        <w:rPr>
          <w:rFonts w:ascii="Arial" w:hAnsi="Arial" w:cs="Arial"/>
          <w:color w:val="000000"/>
          <w:lang w:val="en-GB"/>
        </w:rPr>
        <w:t>Fassiadis</w:t>
      </w:r>
      <w:proofErr w:type="spellEnd"/>
      <w:r w:rsidRPr="007E110F">
        <w:rPr>
          <w:rFonts w:ascii="Arial" w:hAnsi="Arial" w:cs="Arial"/>
          <w:color w:val="000000"/>
          <w:lang w:val="en-GB"/>
        </w:rPr>
        <w:t xml:space="preserve"> N, Georgiou N, </w:t>
      </w:r>
      <w:proofErr w:type="spellStart"/>
      <w:r w:rsidRPr="007E110F">
        <w:rPr>
          <w:rFonts w:ascii="Arial" w:hAnsi="Arial" w:cs="Arial"/>
          <w:color w:val="000000"/>
          <w:lang w:val="en-GB"/>
        </w:rPr>
        <w:t>Geroulakos</w:t>
      </w:r>
      <w:proofErr w:type="spellEnd"/>
      <w:r w:rsidRPr="007E110F">
        <w:rPr>
          <w:rFonts w:ascii="Arial" w:hAnsi="Arial" w:cs="Arial"/>
          <w:color w:val="000000"/>
          <w:lang w:val="en-GB"/>
        </w:rPr>
        <w:t xml:space="preserve"> G, Hoffmann U, </w:t>
      </w:r>
      <w:proofErr w:type="spellStart"/>
      <w:r w:rsidRPr="007E110F">
        <w:rPr>
          <w:rFonts w:ascii="Arial" w:hAnsi="Arial" w:cs="Arial"/>
          <w:color w:val="000000"/>
          <w:lang w:val="en-GB"/>
        </w:rPr>
        <w:t>Jantet</w:t>
      </w:r>
      <w:proofErr w:type="spellEnd"/>
      <w:r w:rsidRPr="007E110F">
        <w:rPr>
          <w:rFonts w:ascii="Arial" w:hAnsi="Arial" w:cs="Arial"/>
          <w:color w:val="000000"/>
          <w:lang w:val="en-GB"/>
        </w:rPr>
        <w:t xml:space="preserve"> G, </w:t>
      </w:r>
      <w:proofErr w:type="spellStart"/>
      <w:r w:rsidRPr="007E110F">
        <w:rPr>
          <w:rFonts w:ascii="Arial" w:hAnsi="Arial" w:cs="Arial"/>
          <w:color w:val="000000"/>
          <w:lang w:val="en-GB"/>
        </w:rPr>
        <w:t>Jawien</w:t>
      </w:r>
      <w:proofErr w:type="spellEnd"/>
      <w:r w:rsidRPr="007E110F">
        <w:rPr>
          <w:rFonts w:ascii="Arial" w:hAnsi="Arial" w:cs="Arial"/>
          <w:color w:val="000000"/>
          <w:lang w:val="en-GB"/>
        </w:rPr>
        <w:t xml:space="preserve"> A, </w:t>
      </w:r>
      <w:proofErr w:type="spellStart"/>
      <w:r w:rsidRPr="007E110F">
        <w:rPr>
          <w:rFonts w:ascii="Arial" w:hAnsi="Arial" w:cs="Arial"/>
          <w:color w:val="000000"/>
          <w:lang w:val="en-GB"/>
        </w:rPr>
        <w:t>Kakkos</w:t>
      </w:r>
      <w:proofErr w:type="spellEnd"/>
      <w:r w:rsidRPr="007E110F">
        <w:rPr>
          <w:rFonts w:ascii="Arial" w:hAnsi="Arial" w:cs="Arial"/>
          <w:color w:val="000000"/>
          <w:lang w:val="en-GB"/>
        </w:rPr>
        <w:t xml:space="preserve"> S, </w:t>
      </w:r>
      <w:proofErr w:type="spellStart"/>
      <w:r w:rsidRPr="007E110F">
        <w:rPr>
          <w:rFonts w:ascii="Arial" w:hAnsi="Arial" w:cs="Arial"/>
          <w:color w:val="000000"/>
          <w:lang w:val="en-GB"/>
        </w:rPr>
        <w:t>Kalodiki</w:t>
      </w:r>
      <w:proofErr w:type="spellEnd"/>
      <w:r w:rsidRPr="007E110F">
        <w:rPr>
          <w:rFonts w:ascii="Arial" w:hAnsi="Arial" w:cs="Arial"/>
          <w:color w:val="000000"/>
          <w:lang w:val="en-GB"/>
        </w:rPr>
        <w:t xml:space="preserve"> E, </w:t>
      </w:r>
      <w:proofErr w:type="spellStart"/>
      <w:r w:rsidRPr="007E110F">
        <w:rPr>
          <w:rFonts w:ascii="Arial" w:hAnsi="Arial" w:cs="Arial"/>
          <w:color w:val="000000"/>
          <w:lang w:val="en-GB"/>
        </w:rPr>
        <w:t>Labropoulos</w:t>
      </w:r>
      <w:proofErr w:type="spellEnd"/>
      <w:r w:rsidRPr="007E110F">
        <w:rPr>
          <w:rFonts w:ascii="Arial" w:hAnsi="Arial" w:cs="Arial"/>
          <w:color w:val="000000"/>
          <w:lang w:val="en-GB"/>
        </w:rPr>
        <w:t xml:space="preserve"> N, </w:t>
      </w:r>
      <w:proofErr w:type="spellStart"/>
      <w:r w:rsidRPr="007E110F">
        <w:rPr>
          <w:rFonts w:ascii="Arial" w:hAnsi="Arial" w:cs="Arial"/>
          <w:color w:val="000000"/>
          <w:lang w:val="en-GB"/>
        </w:rPr>
        <w:t>Neglen</w:t>
      </w:r>
      <w:proofErr w:type="spellEnd"/>
      <w:r w:rsidRPr="007E110F">
        <w:rPr>
          <w:rFonts w:ascii="Arial" w:hAnsi="Arial" w:cs="Arial"/>
          <w:color w:val="000000"/>
          <w:lang w:val="en-GB"/>
        </w:rPr>
        <w:t xml:space="preserve"> P, Pappas </w:t>
      </w:r>
      <w:proofErr w:type="spellStart"/>
      <w:r w:rsidRPr="007E110F">
        <w:rPr>
          <w:rFonts w:ascii="Arial" w:hAnsi="Arial" w:cs="Arial"/>
          <w:color w:val="000000"/>
          <w:lang w:val="en-GB"/>
        </w:rPr>
        <w:t>P,Partsch</w:t>
      </w:r>
      <w:proofErr w:type="spellEnd"/>
      <w:r w:rsidRPr="007E110F">
        <w:rPr>
          <w:rFonts w:ascii="Arial" w:hAnsi="Arial" w:cs="Arial"/>
          <w:color w:val="000000"/>
          <w:lang w:val="en-GB"/>
        </w:rPr>
        <w:t xml:space="preserve"> H, Perrin M, </w:t>
      </w:r>
      <w:proofErr w:type="spellStart"/>
      <w:r w:rsidRPr="007E110F">
        <w:rPr>
          <w:rFonts w:ascii="Arial" w:hAnsi="Arial" w:cs="Arial"/>
          <w:color w:val="000000"/>
          <w:lang w:val="en-GB"/>
        </w:rPr>
        <w:t>Rabe</w:t>
      </w:r>
      <w:proofErr w:type="spellEnd"/>
      <w:r w:rsidRPr="007E110F">
        <w:rPr>
          <w:rFonts w:ascii="Arial" w:hAnsi="Arial" w:cs="Arial"/>
          <w:color w:val="000000"/>
          <w:lang w:val="en-GB"/>
        </w:rPr>
        <w:t xml:space="preserve"> E, </w:t>
      </w:r>
      <w:proofErr w:type="spellStart"/>
      <w:r w:rsidRPr="007E110F">
        <w:rPr>
          <w:rFonts w:ascii="Arial" w:hAnsi="Arial" w:cs="Arial"/>
          <w:color w:val="000000"/>
          <w:lang w:val="en-GB"/>
        </w:rPr>
        <w:t>Ramelet</w:t>
      </w:r>
      <w:proofErr w:type="spellEnd"/>
      <w:r w:rsidRPr="007E110F">
        <w:rPr>
          <w:rFonts w:ascii="Arial" w:hAnsi="Arial" w:cs="Arial"/>
          <w:color w:val="000000"/>
          <w:lang w:val="en-GB"/>
        </w:rPr>
        <w:t xml:space="preserve"> AA, </w:t>
      </w:r>
      <w:proofErr w:type="spellStart"/>
      <w:r w:rsidRPr="007E110F">
        <w:rPr>
          <w:rFonts w:ascii="Arial" w:hAnsi="Arial" w:cs="Arial"/>
          <w:color w:val="000000"/>
          <w:lang w:val="en-GB"/>
        </w:rPr>
        <w:t>Vayssaira</w:t>
      </w:r>
      <w:proofErr w:type="spellEnd"/>
      <w:r w:rsidRPr="007E110F">
        <w:rPr>
          <w:rFonts w:ascii="Arial" w:hAnsi="Arial" w:cs="Arial"/>
          <w:color w:val="000000"/>
          <w:lang w:val="en-GB"/>
        </w:rPr>
        <w:t xml:space="preserve"> M, </w:t>
      </w:r>
      <w:proofErr w:type="spellStart"/>
      <w:r w:rsidRPr="007E110F">
        <w:rPr>
          <w:rFonts w:ascii="Arial" w:hAnsi="Arial" w:cs="Arial"/>
          <w:color w:val="000000"/>
          <w:lang w:val="en-GB"/>
        </w:rPr>
        <w:t>Ioannidou</w:t>
      </w:r>
      <w:proofErr w:type="spellEnd"/>
      <w:r w:rsidRPr="007E110F">
        <w:rPr>
          <w:rFonts w:ascii="Arial" w:hAnsi="Arial" w:cs="Arial"/>
          <w:color w:val="000000"/>
          <w:lang w:val="en-GB"/>
        </w:rPr>
        <w:t xml:space="preserve"> E, Taft A. Management of chronic venous disorders of the lower limbs: guidelines </w:t>
      </w:r>
      <w:proofErr w:type="spellStart"/>
      <w:r w:rsidRPr="007E110F">
        <w:rPr>
          <w:rFonts w:ascii="Arial" w:hAnsi="Arial" w:cs="Arial"/>
          <w:color w:val="000000"/>
          <w:lang w:val="en-GB"/>
        </w:rPr>
        <w:t>according</w:t>
      </w:r>
      <w:r w:rsidRPr="007E110F">
        <w:rPr>
          <w:rStyle w:val="Privzetapisavaodstavka1"/>
          <w:rFonts w:ascii="Arial" w:hAnsi="Arial" w:cs="Arial"/>
          <w:color w:val="000000"/>
          <w:lang w:val="en-GB"/>
        </w:rPr>
        <w:t>to</w:t>
      </w:r>
      <w:proofErr w:type="spellEnd"/>
      <w:r w:rsidRPr="007E110F">
        <w:rPr>
          <w:rStyle w:val="Privzetapisavaodstavka1"/>
          <w:rFonts w:ascii="Arial" w:hAnsi="Arial" w:cs="Arial"/>
          <w:color w:val="000000"/>
          <w:lang w:val="en-GB"/>
        </w:rPr>
        <w:t xml:space="preserve"> scientific evidence. </w:t>
      </w:r>
      <w:proofErr w:type="spellStart"/>
      <w:r w:rsidRPr="007E110F">
        <w:rPr>
          <w:rStyle w:val="Privzetapisavaodstavka1"/>
          <w:rFonts w:ascii="Arial" w:hAnsi="Arial" w:cs="Arial"/>
          <w:color w:val="000000"/>
        </w:rPr>
        <w:t>Int</w:t>
      </w:r>
      <w:proofErr w:type="spellEnd"/>
      <w:r w:rsidRPr="007E110F">
        <w:rPr>
          <w:rStyle w:val="Privzetapisavaodstavka1"/>
          <w:rFonts w:ascii="Arial" w:hAnsi="Arial" w:cs="Arial"/>
          <w:color w:val="000000"/>
        </w:rPr>
        <w:t xml:space="preserve"> </w:t>
      </w:r>
      <w:proofErr w:type="spellStart"/>
      <w:r w:rsidRPr="007E110F">
        <w:rPr>
          <w:rStyle w:val="Privzetapisavaodstavka1"/>
          <w:rFonts w:ascii="Arial" w:hAnsi="Arial" w:cs="Arial"/>
          <w:color w:val="000000"/>
        </w:rPr>
        <w:t>Angiol</w:t>
      </w:r>
      <w:proofErr w:type="spellEnd"/>
      <w:r w:rsidRPr="007E110F">
        <w:rPr>
          <w:rStyle w:val="Privzetapisavaodstavka1"/>
          <w:rFonts w:ascii="Arial" w:hAnsi="Arial" w:cs="Arial"/>
          <w:color w:val="000000"/>
        </w:rPr>
        <w:t>. 2008;27(1):1-59.</w:t>
      </w:r>
    </w:p>
    <w:p w:rsidR="005135D1" w:rsidRPr="007E110F" w:rsidRDefault="005135D1" w:rsidP="007E110F">
      <w:pPr>
        <w:numPr>
          <w:ilvl w:val="0"/>
          <w:numId w:val="1"/>
        </w:numPr>
        <w:jc w:val="both"/>
        <w:rPr>
          <w:rFonts w:ascii="Arial" w:hAnsi="Arial" w:cs="Arial"/>
          <w:color w:val="000000"/>
          <w:lang w:val="en-GB"/>
        </w:rPr>
      </w:pPr>
      <w:proofErr w:type="spellStart"/>
      <w:r w:rsidRPr="007E110F">
        <w:rPr>
          <w:rFonts w:ascii="Arial" w:hAnsi="Arial" w:cs="Arial"/>
          <w:color w:val="000000"/>
          <w:lang w:val="en-GB"/>
        </w:rPr>
        <w:t>Kecelj</w:t>
      </w:r>
      <w:proofErr w:type="spellEnd"/>
      <w:r w:rsidRPr="007E110F">
        <w:rPr>
          <w:rFonts w:ascii="Arial" w:hAnsi="Arial" w:cs="Arial"/>
          <w:color w:val="000000"/>
          <w:lang w:val="en-GB"/>
        </w:rPr>
        <w:t xml:space="preserve"> </w:t>
      </w:r>
      <w:proofErr w:type="spellStart"/>
      <w:r w:rsidRPr="007E110F">
        <w:rPr>
          <w:rFonts w:ascii="Arial" w:hAnsi="Arial" w:cs="Arial"/>
          <w:color w:val="000000"/>
          <w:lang w:val="en-GB"/>
        </w:rPr>
        <w:t>Leskovec</w:t>
      </w:r>
      <w:proofErr w:type="spellEnd"/>
      <w:r w:rsidRPr="007E110F">
        <w:rPr>
          <w:rFonts w:ascii="Arial" w:hAnsi="Arial" w:cs="Arial"/>
          <w:color w:val="000000"/>
          <w:lang w:val="en-GB"/>
        </w:rPr>
        <w:t xml:space="preserve"> N, </w:t>
      </w:r>
      <w:proofErr w:type="spellStart"/>
      <w:r w:rsidRPr="007E110F">
        <w:rPr>
          <w:rFonts w:ascii="Arial" w:hAnsi="Arial" w:cs="Arial"/>
          <w:lang w:val="en-GB"/>
        </w:rPr>
        <w:t>Algoritam</w:t>
      </w:r>
      <w:proofErr w:type="spellEnd"/>
      <w:r w:rsidRPr="007E110F">
        <w:rPr>
          <w:rFonts w:ascii="Arial" w:hAnsi="Arial" w:cs="Arial"/>
          <w:lang w:val="en-GB"/>
        </w:rPr>
        <w:t xml:space="preserve"> </w:t>
      </w:r>
      <w:proofErr w:type="spellStart"/>
      <w:r w:rsidRPr="007E110F">
        <w:rPr>
          <w:rFonts w:ascii="Arial" w:hAnsi="Arial" w:cs="Arial"/>
          <w:lang w:val="en-GB"/>
        </w:rPr>
        <w:t>prevencije</w:t>
      </w:r>
      <w:proofErr w:type="spellEnd"/>
      <w:r w:rsidRPr="007E110F">
        <w:rPr>
          <w:rFonts w:ascii="Arial" w:hAnsi="Arial" w:cs="Arial"/>
          <w:lang w:val="en-GB"/>
        </w:rPr>
        <w:t xml:space="preserve"> </w:t>
      </w:r>
      <w:proofErr w:type="spellStart"/>
      <w:r w:rsidRPr="007E110F">
        <w:rPr>
          <w:rFonts w:ascii="Arial" w:hAnsi="Arial" w:cs="Arial"/>
          <w:lang w:val="en-GB"/>
        </w:rPr>
        <w:t>i</w:t>
      </w:r>
      <w:proofErr w:type="spellEnd"/>
      <w:r w:rsidRPr="007E110F">
        <w:rPr>
          <w:rFonts w:ascii="Arial" w:hAnsi="Arial" w:cs="Arial"/>
          <w:lang w:val="en-GB"/>
        </w:rPr>
        <w:t xml:space="preserve"> </w:t>
      </w:r>
      <w:proofErr w:type="spellStart"/>
      <w:r w:rsidRPr="007E110F">
        <w:rPr>
          <w:rFonts w:ascii="Arial" w:hAnsi="Arial" w:cs="Arial"/>
          <w:lang w:val="en-GB"/>
        </w:rPr>
        <w:t>skrbi</w:t>
      </w:r>
      <w:proofErr w:type="spellEnd"/>
      <w:r w:rsidRPr="007E110F">
        <w:rPr>
          <w:rFonts w:ascii="Arial" w:hAnsi="Arial" w:cs="Arial"/>
          <w:lang w:val="en-GB"/>
        </w:rPr>
        <w:t xml:space="preserve"> </w:t>
      </w:r>
      <w:proofErr w:type="spellStart"/>
      <w:r w:rsidRPr="007E110F">
        <w:rPr>
          <w:rFonts w:ascii="Arial" w:hAnsi="Arial" w:cs="Arial"/>
          <w:lang w:val="en-GB"/>
        </w:rPr>
        <w:t>potkoljeničnog</w:t>
      </w:r>
      <w:proofErr w:type="spellEnd"/>
      <w:r w:rsidRPr="007E110F">
        <w:rPr>
          <w:rFonts w:ascii="Arial" w:hAnsi="Arial" w:cs="Arial"/>
          <w:lang w:val="en-GB"/>
        </w:rPr>
        <w:t xml:space="preserve"> </w:t>
      </w:r>
      <w:proofErr w:type="spellStart"/>
      <w:r w:rsidRPr="007E110F">
        <w:rPr>
          <w:rFonts w:ascii="Arial" w:hAnsi="Arial" w:cs="Arial"/>
          <w:lang w:val="en-GB"/>
        </w:rPr>
        <w:t>vrijeda</w:t>
      </w:r>
      <w:proofErr w:type="spellEnd"/>
      <w:r w:rsidRPr="007E110F">
        <w:rPr>
          <w:rFonts w:ascii="Arial" w:hAnsi="Arial" w:cs="Arial"/>
          <w:color w:val="000000"/>
          <w:lang w:val="en-GB"/>
        </w:rPr>
        <w:t xml:space="preserve"> </w:t>
      </w:r>
      <w:proofErr w:type="spellStart"/>
      <w:r w:rsidRPr="007E110F">
        <w:rPr>
          <w:rFonts w:ascii="Arial" w:hAnsi="Arial" w:cs="Arial"/>
          <w:color w:val="000000"/>
          <w:lang w:val="en-GB"/>
        </w:rPr>
        <w:t>A</w:t>
      </w:r>
      <w:r w:rsidRPr="007E110F">
        <w:rPr>
          <w:rFonts w:ascii="Arial" w:hAnsi="Arial" w:cs="Arial"/>
          <w:lang w:val="en-GB"/>
        </w:rPr>
        <w:t>cta</w:t>
      </w:r>
      <w:proofErr w:type="spellEnd"/>
      <w:r w:rsidRPr="007E110F">
        <w:rPr>
          <w:rFonts w:ascii="Arial" w:hAnsi="Arial" w:cs="Arial"/>
          <w:lang w:val="en-GB"/>
        </w:rPr>
        <w:t xml:space="preserve"> Med </w:t>
      </w:r>
      <w:proofErr w:type="spellStart"/>
      <w:r w:rsidRPr="007E110F">
        <w:rPr>
          <w:rFonts w:ascii="Arial" w:hAnsi="Arial" w:cs="Arial"/>
          <w:lang w:val="en-GB"/>
        </w:rPr>
        <w:t>Croatica</w:t>
      </w:r>
      <w:proofErr w:type="spellEnd"/>
      <w:r w:rsidRPr="007E110F">
        <w:rPr>
          <w:rFonts w:ascii="Arial" w:hAnsi="Arial" w:cs="Arial"/>
          <w:lang w:val="en-GB"/>
        </w:rPr>
        <w:t xml:space="preserve">. </w:t>
      </w:r>
      <w:r w:rsidRPr="007E110F">
        <w:rPr>
          <w:rFonts w:ascii="Arial" w:hAnsi="Arial" w:cs="Arial"/>
        </w:rPr>
        <w:t>68 (Supl.1); 2014: 117-121</w:t>
      </w:r>
    </w:p>
    <w:p w:rsidR="005135D1" w:rsidRPr="007E110F" w:rsidRDefault="005135D1" w:rsidP="007E110F">
      <w:pPr>
        <w:numPr>
          <w:ilvl w:val="0"/>
          <w:numId w:val="1"/>
        </w:numPr>
        <w:jc w:val="both"/>
        <w:rPr>
          <w:rFonts w:ascii="Arial" w:hAnsi="Arial" w:cs="Arial"/>
          <w:color w:val="000000"/>
          <w:lang w:val="en-GB"/>
        </w:rPr>
      </w:pPr>
      <w:proofErr w:type="spellStart"/>
      <w:r w:rsidRPr="007E110F">
        <w:rPr>
          <w:rFonts w:ascii="Arial" w:hAnsi="Arial" w:cs="Arial"/>
          <w:lang w:val="en-GB" w:bidi="he-IL"/>
        </w:rPr>
        <w:t>Nicolaides</w:t>
      </w:r>
      <w:proofErr w:type="spellEnd"/>
      <w:r w:rsidRPr="007E110F">
        <w:rPr>
          <w:rFonts w:ascii="Arial" w:hAnsi="Arial" w:cs="Arial"/>
          <w:lang w:val="en-GB" w:bidi="he-IL"/>
        </w:rPr>
        <w:t xml:space="preserve"> AN. Investigation of </w:t>
      </w:r>
      <w:proofErr w:type="spellStart"/>
      <w:r w:rsidRPr="007E110F">
        <w:rPr>
          <w:rFonts w:ascii="Arial" w:hAnsi="Arial" w:cs="Arial"/>
          <w:lang w:val="en-GB" w:bidi="he-IL"/>
        </w:rPr>
        <w:t>Chronc</w:t>
      </w:r>
      <w:proofErr w:type="spellEnd"/>
      <w:r w:rsidRPr="007E110F">
        <w:rPr>
          <w:rFonts w:ascii="Arial" w:hAnsi="Arial" w:cs="Arial"/>
          <w:lang w:val="en-GB" w:bidi="he-IL"/>
        </w:rPr>
        <w:t xml:space="preserve"> Venous Insufficiency. A Consensus Statement. </w:t>
      </w:r>
      <w:proofErr w:type="spellStart"/>
      <w:r w:rsidRPr="007E110F">
        <w:rPr>
          <w:rFonts w:ascii="Arial" w:hAnsi="Arial" w:cs="Arial"/>
          <w:lang w:val="en-GB" w:bidi="he-IL"/>
        </w:rPr>
        <w:t>Ciculation</w:t>
      </w:r>
      <w:proofErr w:type="spellEnd"/>
      <w:r w:rsidRPr="007E110F">
        <w:rPr>
          <w:rFonts w:ascii="Arial" w:hAnsi="Arial" w:cs="Arial"/>
          <w:lang w:val="en-GB" w:bidi="he-IL"/>
        </w:rPr>
        <w:t xml:space="preserve"> 2000;102:e126-e163.</w:t>
      </w:r>
    </w:p>
    <w:p w:rsidR="005135D1" w:rsidRPr="007E110F" w:rsidRDefault="005135D1" w:rsidP="007E110F">
      <w:pPr>
        <w:numPr>
          <w:ilvl w:val="0"/>
          <w:numId w:val="1"/>
        </w:numPr>
        <w:jc w:val="both"/>
        <w:rPr>
          <w:rFonts w:ascii="Arial" w:hAnsi="Arial" w:cs="Arial"/>
          <w:color w:val="000000"/>
          <w:lang w:val="en-GB"/>
        </w:rPr>
      </w:pPr>
      <w:proofErr w:type="spellStart"/>
      <w:r w:rsidRPr="007E110F">
        <w:rPr>
          <w:rFonts w:ascii="Arial" w:hAnsi="Arial" w:cs="Arial"/>
          <w:lang w:val="en-GB" w:bidi="he-IL"/>
        </w:rPr>
        <w:t>Partch</w:t>
      </w:r>
      <w:proofErr w:type="spellEnd"/>
      <w:r w:rsidRPr="007E110F">
        <w:rPr>
          <w:rFonts w:ascii="Arial" w:hAnsi="Arial" w:cs="Arial"/>
          <w:lang w:val="en-GB" w:bidi="he-IL"/>
        </w:rPr>
        <w:t xml:space="preserve"> h et al. Classification of </w:t>
      </w:r>
      <w:proofErr w:type="spellStart"/>
      <w:r w:rsidRPr="007E110F">
        <w:rPr>
          <w:rFonts w:ascii="Arial" w:hAnsi="Arial" w:cs="Arial"/>
          <w:lang w:val="en-GB" w:bidi="he-IL"/>
        </w:rPr>
        <w:t>compresion</w:t>
      </w:r>
      <w:proofErr w:type="spellEnd"/>
      <w:r w:rsidRPr="007E110F">
        <w:rPr>
          <w:rFonts w:ascii="Arial" w:hAnsi="Arial" w:cs="Arial"/>
          <w:lang w:val="en-GB" w:bidi="he-IL"/>
        </w:rPr>
        <w:t xml:space="preserve"> bandages: practical aspect. </w:t>
      </w:r>
      <w:r w:rsidRPr="007E110F">
        <w:rPr>
          <w:rFonts w:ascii="Arial" w:hAnsi="Arial" w:cs="Arial"/>
          <w:lang w:bidi="he-IL"/>
        </w:rPr>
        <w:t xml:space="preserve">ICC </w:t>
      </w:r>
      <w:proofErr w:type="spellStart"/>
      <w:r w:rsidRPr="007E110F">
        <w:rPr>
          <w:rFonts w:ascii="Arial" w:hAnsi="Arial" w:cs="Arial"/>
          <w:lang w:bidi="he-IL"/>
        </w:rPr>
        <w:t>meeting</w:t>
      </w:r>
      <w:proofErr w:type="spellEnd"/>
      <w:r w:rsidRPr="007E110F">
        <w:rPr>
          <w:rFonts w:ascii="Arial" w:hAnsi="Arial" w:cs="Arial"/>
          <w:lang w:bidi="he-IL"/>
        </w:rPr>
        <w:t>, Rostock, Oct.4,2006.</w:t>
      </w:r>
    </w:p>
    <w:p w:rsidR="005135D1" w:rsidRPr="007E110F" w:rsidRDefault="005135D1" w:rsidP="007E110F">
      <w:pPr>
        <w:numPr>
          <w:ilvl w:val="0"/>
          <w:numId w:val="1"/>
        </w:numPr>
        <w:jc w:val="both"/>
        <w:rPr>
          <w:rFonts w:ascii="Arial" w:hAnsi="Arial" w:cs="Arial"/>
          <w:color w:val="000000"/>
          <w:lang w:val="en-GB"/>
        </w:rPr>
      </w:pPr>
      <w:r w:rsidRPr="007E110F">
        <w:rPr>
          <w:rFonts w:ascii="Arial" w:hAnsi="Arial" w:cs="Arial"/>
          <w:lang w:val="en-GB"/>
        </w:rPr>
        <w:t xml:space="preserve">Cornwall JV, Dore CJ, Lewis JD. Leg ulcers: epidemiology and aetiology. </w:t>
      </w:r>
      <w:proofErr w:type="spellStart"/>
      <w:r w:rsidRPr="007E110F">
        <w:rPr>
          <w:rFonts w:ascii="Arial" w:hAnsi="Arial" w:cs="Arial"/>
        </w:rPr>
        <w:t>Br</w:t>
      </w:r>
      <w:proofErr w:type="spellEnd"/>
      <w:r w:rsidRPr="007E110F">
        <w:rPr>
          <w:rFonts w:ascii="Arial" w:hAnsi="Arial" w:cs="Arial"/>
        </w:rPr>
        <w:t xml:space="preserve"> J </w:t>
      </w:r>
      <w:proofErr w:type="spellStart"/>
      <w:r w:rsidRPr="007E110F">
        <w:rPr>
          <w:rFonts w:ascii="Arial" w:hAnsi="Arial" w:cs="Arial"/>
        </w:rPr>
        <w:t>Surg</w:t>
      </w:r>
      <w:proofErr w:type="spellEnd"/>
      <w:r w:rsidRPr="007E110F">
        <w:rPr>
          <w:rFonts w:ascii="Arial" w:hAnsi="Arial" w:cs="Arial"/>
        </w:rPr>
        <w:t xml:space="preserve"> 1986; 73: 693-6.</w:t>
      </w:r>
    </w:p>
    <w:p w:rsidR="005135D1" w:rsidRPr="007E110F" w:rsidRDefault="005135D1" w:rsidP="007E110F">
      <w:pPr>
        <w:rPr>
          <w:rFonts w:ascii="Arial" w:hAnsi="Arial" w:cs="Arial"/>
        </w:rPr>
      </w:pPr>
    </w:p>
    <w:p w:rsidR="005135D1" w:rsidRDefault="005135D1" w:rsidP="004F553C">
      <w:pPr>
        <w:pStyle w:val="mainproba"/>
        <w:rPr>
          <w:rFonts w:ascii="Times New Roman" w:hAnsi="Times New Roman" w:cs="Times New Roman"/>
          <w:sz w:val="22"/>
          <w:szCs w:val="22"/>
          <w:lang w:val="hr-HR"/>
        </w:rPr>
      </w:pPr>
    </w:p>
    <w:p w:rsidR="005135D1" w:rsidRDefault="005135D1" w:rsidP="004F553C">
      <w:pPr>
        <w:pStyle w:val="mainproba"/>
        <w:rPr>
          <w:rFonts w:ascii="Times New Roman" w:hAnsi="Times New Roman" w:cs="Times New Roman"/>
          <w:sz w:val="22"/>
          <w:szCs w:val="22"/>
          <w:lang w:val="hr-HR"/>
        </w:rPr>
      </w:pPr>
    </w:p>
    <w:p w:rsidR="005135D1" w:rsidRDefault="005135D1" w:rsidP="00193F73">
      <w:pPr>
        <w:spacing w:line="360" w:lineRule="auto"/>
        <w:jc w:val="center"/>
        <w:rPr>
          <w:b/>
          <w:sz w:val="22"/>
          <w:lang w:val="pl-PL"/>
        </w:rPr>
      </w:pPr>
    </w:p>
    <w:sectPr w:rsidR="005135D1" w:rsidSect="00A44205">
      <w:pgSz w:w="11906" w:h="16838"/>
      <w:pgMar w:top="851" w:right="907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yriad Pro Cond CE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20383"/>
    <w:multiLevelType w:val="hybridMultilevel"/>
    <w:tmpl w:val="972E646A"/>
    <w:lvl w:ilvl="0" w:tplc="10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0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0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E1B023C"/>
    <w:multiLevelType w:val="hybridMultilevel"/>
    <w:tmpl w:val="BB761AE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A870458"/>
    <w:multiLevelType w:val="hybridMultilevel"/>
    <w:tmpl w:val="950C7F4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D54007D"/>
    <w:multiLevelType w:val="hybridMultilevel"/>
    <w:tmpl w:val="F27E778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C39"/>
    <w:rsid w:val="000B0BBF"/>
    <w:rsid w:val="001629C9"/>
    <w:rsid w:val="00193F73"/>
    <w:rsid w:val="001A5120"/>
    <w:rsid w:val="002277C9"/>
    <w:rsid w:val="00230B8E"/>
    <w:rsid w:val="002D64BE"/>
    <w:rsid w:val="003700B9"/>
    <w:rsid w:val="003F76BF"/>
    <w:rsid w:val="004F553C"/>
    <w:rsid w:val="005135D1"/>
    <w:rsid w:val="005153FB"/>
    <w:rsid w:val="00522D95"/>
    <w:rsid w:val="00531FB5"/>
    <w:rsid w:val="005C7104"/>
    <w:rsid w:val="005D6DB0"/>
    <w:rsid w:val="0062484F"/>
    <w:rsid w:val="00670823"/>
    <w:rsid w:val="00731B53"/>
    <w:rsid w:val="00761142"/>
    <w:rsid w:val="00770FEA"/>
    <w:rsid w:val="007A3904"/>
    <w:rsid w:val="007E110F"/>
    <w:rsid w:val="008029FF"/>
    <w:rsid w:val="00837E38"/>
    <w:rsid w:val="008803E5"/>
    <w:rsid w:val="009166AF"/>
    <w:rsid w:val="0099516D"/>
    <w:rsid w:val="009A61FD"/>
    <w:rsid w:val="009C6344"/>
    <w:rsid w:val="009E584A"/>
    <w:rsid w:val="009F6101"/>
    <w:rsid w:val="00A03B59"/>
    <w:rsid w:val="00A44205"/>
    <w:rsid w:val="00A72C39"/>
    <w:rsid w:val="00A73A47"/>
    <w:rsid w:val="00A97827"/>
    <w:rsid w:val="00AC66E9"/>
    <w:rsid w:val="00AE39FC"/>
    <w:rsid w:val="00B6158B"/>
    <w:rsid w:val="00C73544"/>
    <w:rsid w:val="00C752C2"/>
    <w:rsid w:val="00D53574"/>
    <w:rsid w:val="00D96C7C"/>
    <w:rsid w:val="00DA0F56"/>
    <w:rsid w:val="00DF29B6"/>
    <w:rsid w:val="00EA7495"/>
    <w:rsid w:val="00EC654C"/>
    <w:rsid w:val="00F360DF"/>
    <w:rsid w:val="00F44B68"/>
    <w:rsid w:val="00F459B2"/>
    <w:rsid w:val="00F81626"/>
    <w:rsid w:val="00F84923"/>
    <w:rsid w:val="00FA5B7B"/>
    <w:rsid w:val="00FB6C77"/>
    <w:rsid w:val="00FD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  <w15:docId w15:val="{7D39FF62-7239-4033-9A76-077BE2072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3FB"/>
    <w:rPr>
      <w:rFonts w:ascii="Times New Roman" w:eastAsia="Times New Roman" w:hAnsi="Times New Roman"/>
      <w:sz w:val="24"/>
      <w:szCs w:val="24"/>
      <w:lang w:val="de-AT" w:eastAsia="de-AT"/>
    </w:rPr>
  </w:style>
  <w:style w:type="paragraph" w:styleId="Naslov1">
    <w:name w:val="heading 1"/>
    <w:basedOn w:val="Normal"/>
    <w:next w:val="Normal"/>
    <w:link w:val="Naslov1Char"/>
    <w:uiPriority w:val="99"/>
    <w:qFormat/>
    <w:rsid w:val="005153FB"/>
    <w:pPr>
      <w:keepNext/>
      <w:spacing w:line="360" w:lineRule="auto"/>
      <w:outlineLvl w:val="0"/>
    </w:pPr>
    <w:rPr>
      <w:rFonts w:ascii="Tahoma" w:hAnsi="Tahoma" w:cs="Tahoma"/>
      <w:b/>
      <w:bCs/>
      <w:lang w:val="sl-SI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5153FB"/>
    <w:rPr>
      <w:rFonts w:ascii="Tahoma" w:hAnsi="Tahoma" w:cs="Tahoma"/>
      <w:b/>
      <w:bCs/>
      <w:sz w:val="24"/>
      <w:szCs w:val="24"/>
      <w:lang w:val="sl-SI"/>
    </w:rPr>
  </w:style>
  <w:style w:type="paragraph" w:styleId="Tijeloteksta">
    <w:name w:val="Body Text"/>
    <w:basedOn w:val="Normal"/>
    <w:link w:val="TijelotekstaChar"/>
    <w:uiPriority w:val="99"/>
    <w:rsid w:val="005153FB"/>
    <w:pPr>
      <w:jc w:val="both"/>
    </w:pPr>
    <w:rPr>
      <w:sz w:val="28"/>
      <w:szCs w:val="28"/>
      <w:lang w:val="sl-SI" w:eastAsia="sl-SI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5153FB"/>
    <w:rPr>
      <w:rFonts w:ascii="Times New Roman" w:hAnsi="Times New Roman" w:cs="Times New Roman"/>
      <w:sz w:val="28"/>
      <w:szCs w:val="28"/>
      <w:lang w:val="sl-SI" w:eastAsia="sl-SI"/>
    </w:rPr>
  </w:style>
  <w:style w:type="paragraph" w:styleId="Uvuenotijeloteksta">
    <w:name w:val="Body Text Indent"/>
    <w:basedOn w:val="Normal"/>
    <w:link w:val="UvuenotijelotekstaChar"/>
    <w:uiPriority w:val="99"/>
    <w:rsid w:val="005153FB"/>
    <w:pPr>
      <w:spacing w:after="120"/>
      <w:ind w:left="283"/>
    </w:pPr>
    <w:rPr>
      <w:lang w:val="sl-SI" w:eastAsia="sl-SI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locked/>
    <w:rsid w:val="005153FB"/>
    <w:rPr>
      <w:rFonts w:ascii="Times New Roman" w:hAnsi="Times New Roman" w:cs="Times New Roman"/>
      <w:sz w:val="24"/>
      <w:szCs w:val="24"/>
      <w:lang w:val="sl-SI" w:eastAsia="sl-SI"/>
    </w:rPr>
  </w:style>
  <w:style w:type="table" w:styleId="Reetkatablice">
    <w:name w:val="Table Grid"/>
    <w:basedOn w:val="Obinatablica"/>
    <w:uiPriority w:val="99"/>
    <w:rsid w:val="005153F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rsid w:val="003700B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3700B9"/>
    <w:rPr>
      <w:rFonts w:ascii="Segoe UI" w:hAnsi="Segoe UI" w:cs="Segoe UI"/>
      <w:sz w:val="18"/>
      <w:szCs w:val="18"/>
      <w:lang w:val="de-AT" w:eastAsia="de-AT"/>
    </w:rPr>
  </w:style>
  <w:style w:type="character" w:styleId="Hiperveza">
    <w:name w:val="Hyperlink"/>
    <w:basedOn w:val="Zadanifontodlomka"/>
    <w:uiPriority w:val="99"/>
    <w:semiHidden/>
    <w:rsid w:val="008803E5"/>
    <w:rPr>
      <w:rFonts w:cs="Times New Roman"/>
      <w:color w:val="0000FF"/>
      <w:u w:val="single"/>
    </w:rPr>
  </w:style>
  <w:style w:type="character" w:customStyle="1" w:styleId="Privzetapisavaodstavka1">
    <w:name w:val="Privzeta pisava odstavka1"/>
    <w:uiPriority w:val="99"/>
    <w:rsid w:val="008803E5"/>
  </w:style>
  <w:style w:type="paragraph" w:styleId="StandardWeb">
    <w:name w:val="Normal (Web)"/>
    <w:basedOn w:val="Normal"/>
    <w:uiPriority w:val="99"/>
    <w:rsid w:val="00531FB5"/>
    <w:pPr>
      <w:spacing w:before="100" w:beforeAutospacing="1" w:after="100" w:afterAutospacing="1"/>
    </w:pPr>
    <w:rPr>
      <w:lang w:val="sl-SI" w:eastAsia="sl-SI"/>
    </w:rPr>
  </w:style>
  <w:style w:type="paragraph" w:customStyle="1" w:styleId="mainproba">
    <w:name w:val="mainproba"/>
    <w:basedOn w:val="Normal"/>
    <w:uiPriority w:val="99"/>
    <w:rsid w:val="004F553C"/>
    <w:pPr>
      <w:spacing w:before="100" w:beforeAutospacing="1" w:after="100" w:afterAutospacing="1"/>
      <w:ind w:right="150"/>
      <w:jc w:val="both"/>
    </w:pPr>
    <w:rPr>
      <w:rFonts w:ascii="Arial" w:hAnsi="Arial" w:cs="Arial"/>
      <w:color w:val="00000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39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?term=%22Lunder%20T%22%5BAuthor%5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bi.nlm.nih.gov/pubmed?term=%22Pavlovi%C4%87%20MD%22%5BAuthor%5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cbi.nlm.nih.gov/pubmed?term=%22Kecelj%20Leskovec%20N%22%5BAuthor%5D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/pubmed/18454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894</Words>
  <Characters>6232</Characters>
  <Application>Microsoft Office Word</Application>
  <DocSecurity>0</DocSecurity>
  <Lines>51</Lines>
  <Paragraphs>14</Paragraphs>
  <ScaleCrop>false</ScaleCrop>
  <Company/>
  <LinksUpToDate>false</LinksUpToDate>
  <CharactersWithSpaces>7112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</dc:creator>
  <cp:keywords/>
  <dc:description/>
  <cp:lastModifiedBy>Korisnik</cp:lastModifiedBy>
  <cp:revision>2</cp:revision>
  <cp:lastPrinted>2015-03-28T10:25:00Z</cp:lastPrinted>
  <dcterms:created xsi:type="dcterms:W3CDTF">2015-03-28T10:25:00Z</dcterms:created>
  <dcterms:modified xsi:type="dcterms:W3CDTF">2015-03-28T10:25:00Z</dcterms:modified>
</cp:coreProperties>
</file>